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BA1DB7">
      <w:pPr>
        <w:pStyle w:val="Textkrper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          </w:t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>art. 8.2</w:t>
      </w:r>
      <w:r w:rsidR="006957CC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>
        <w:rPr>
          <w:rFonts w:ascii="Arial" w:hAnsi="Arial" w:cs="Arial"/>
          <w:b/>
          <w:bCs/>
          <w:i/>
          <w:iCs/>
          <w:sz w:val="20"/>
          <w:szCs w:val="20"/>
        </w:rPr>
        <w:t>3)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825AE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</w:p>
    <w:p w:rsidR="00DB1F4E" w:rsidRDefault="001825A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1825AE">
        <w:rPr>
          <w:rFonts w:ascii="Arial" w:hAnsi="Arial" w:cs="Arial"/>
          <w:b/>
          <w:iCs/>
          <w:sz w:val="20"/>
          <w:szCs w:val="20"/>
        </w:rPr>
        <w:t>AP169 CAMERONE DI VENTILAZIONE AHRENTAL E POZZO DI PATSCH</w:t>
      </w:r>
    </w:p>
    <w:p w:rsidR="001825AE" w:rsidRDefault="001825A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37252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Textkrper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Funotenzeichen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Textkrper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Textkrper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Listenabsatz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37252E" w:rsidRDefault="0037252E" w:rsidP="0037252E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37252E" w:rsidRPr="000E00F6" w:rsidRDefault="0037252E" w:rsidP="0037252E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0E00F6" w:rsidRPr="00DA521F" w:rsidRDefault="0037252E" w:rsidP="0037252E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  <w:bookmarkStart w:id="0" w:name="_GoBack"/>
      <w:bookmarkEnd w:id="0"/>
      <w:r w:rsidR="000E00F6" w:rsidRPr="00DA521F">
        <w:rPr>
          <w:rFonts w:ascii="Arial" w:hAnsi="Arial" w:cs="Arial"/>
          <w:sz w:val="20"/>
          <w:szCs w:val="20"/>
        </w:rPr>
        <w:t xml:space="preserve"> 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E6B3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FE6B38" w:rsidRPr="005F6A3C">
        <w:rPr>
          <w:rFonts w:ascii="Arial" w:hAnsi="Arial" w:cs="Arial"/>
        </w:rPr>
      </w:r>
      <w:r w:rsidR="00FE6B3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Listenabsatz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Textkrper-Zeileneinzug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E6B38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 xml:space="preserve">di essersi recato sul posto dove debbono eseguirsi </w:t>
      </w:r>
      <w:r>
        <w:rPr>
          <w:rFonts w:ascii="Arial" w:hAnsi="Arial" w:cs="Arial"/>
          <w:sz w:val="20"/>
          <w:szCs w:val="20"/>
        </w:rPr>
        <w:t>le prestazioni</w:t>
      </w:r>
      <w:r w:rsidRPr="00227986">
        <w:rPr>
          <w:rFonts w:ascii="Arial" w:hAnsi="Arial" w:cs="Arial"/>
          <w:sz w:val="20"/>
          <w:szCs w:val="20"/>
        </w:rPr>
        <w:t xml:space="preserve"> e di avere tenuto conto nell’offerta dello stato dei luoghi in relazione alla documentazione ed alle condizioni d’appalto;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conoscenza delle condizioni locali, della viabilità di accesso, delle cave eventualmente necessarie e delle discariche autorizzate, e di aver tenuto conto nella formulazione dell’offerta delle condizioni contrattuali e degli oneri compresi quelli eventuali relativi alla raccolta, trasporto e smaltimento dei rifiuti e/o residui di lavorazione nonché degli obblighi e degli oneri relativi alle disposizioni in materia di sicurezza, di assicurazione, di condizioni di lavoro e di previdenza e assistenza in vigore nel luogo dove devono essere eseguit</w:t>
      </w:r>
      <w:r>
        <w:rPr>
          <w:rFonts w:ascii="Arial" w:hAnsi="Arial" w:cs="Arial"/>
          <w:sz w:val="20"/>
          <w:szCs w:val="20"/>
        </w:rPr>
        <w:t>e le prestazioni</w:t>
      </w:r>
      <w:r w:rsidRPr="00227986">
        <w:rPr>
          <w:rFonts w:ascii="Arial" w:hAnsi="Arial" w:cs="Arial"/>
          <w:sz w:val="20"/>
          <w:szCs w:val="20"/>
        </w:rPr>
        <w:t>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AD6FF1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D6FF1">
        <w:rPr>
          <w:rFonts w:ascii="Arial" w:hAnsi="Arial" w:cs="Arial"/>
          <w:sz w:val="20"/>
          <w:szCs w:val="20"/>
        </w:rPr>
        <w:lastRenderedPageBreak/>
        <w:t>di avere nel complesso preso conoscenza di tutte le circostanze generali, particolari e locali, nessuna esclusa ed eccettuata, che possono avere influito o influire sia sulla esecuzione delle prestazioni, sia sulla determinazione della propria offerta e di giudicare, pertanto, i prezzi nel loro complesso remunerativi e tali da consentire l'offerta presentata;</w:t>
      </w:r>
    </w:p>
    <w:p w:rsidR="00227986" w:rsidRPr="007E4283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7E4283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E4283">
        <w:rPr>
          <w:rFonts w:ascii="Arial" w:hAnsi="Arial" w:cs="Arial"/>
          <w:sz w:val="20"/>
          <w:szCs w:val="20"/>
        </w:rPr>
        <w:t>di avere effettuato uno studio approfondito del progettoe di ritenerlo adeguato e realizzabile per il prezzo corrispondente all’offerta presentata;</w:t>
      </w:r>
    </w:p>
    <w:p w:rsidR="00227986" w:rsidRPr="007E4283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 xml:space="preserve">di avere accertato l’esistenza e la reperibilità sul mercato dei materiali e </w:t>
      </w:r>
      <w:r w:rsidR="00810B4C">
        <w:rPr>
          <w:rFonts w:ascii="Arial" w:hAnsi="Arial" w:cs="Arial"/>
          <w:sz w:val="20"/>
          <w:szCs w:val="20"/>
        </w:rPr>
        <w:t xml:space="preserve">la disponibilità </w:t>
      </w:r>
      <w:r w:rsidRPr="00227986">
        <w:rPr>
          <w:rFonts w:ascii="Arial" w:hAnsi="Arial" w:cs="Arial"/>
          <w:sz w:val="20"/>
          <w:szCs w:val="20"/>
        </w:rPr>
        <w:t xml:space="preserve">della mano d’opera </w:t>
      </w:r>
      <w:r w:rsidR="00810B4C">
        <w:rPr>
          <w:rFonts w:ascii="Arial" w:hAnsi="Arial" w:cs="Arial"/>
          <w:sz w:val="20"/>
          <w:szCs w:val="20"/>
        </w:rPr>
        <w:t>necessaria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 xml:space="preserve">anche </w:t>
      </w:r>
      <w:r w:rsidRPr="00227986">
        <w:rPr>
          <w:rFonts w:ascii="Arial" w:hAnsi="Arial" w:cs="Arial"/>
          <w:sz w:val="20"/>
          <w:szCs w:val="20"/>
        </w:rPr>
        <w:t>in relazione ai tempi previsti per l’esecuzione de</w:t>
      </w:r>
      <w:r>
        <w:rPr>
          <w:rFonts w:ascii="Arial" w:hAnsi="Arial" w:cs="Arial"/>
          <w:sz w:val="20"/>
          <w:szCs w:val="20"/>
        </w:rPr>
        <w:t>lle prestazioni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>e di attrezzature adeguate all’entità e tipologia delle prestazioni</w:t>
      </w:r>
      <w:r w:rsidRPr="00227986">
        <w:rPr>
          <w:rFonts w:ascii="Arial" w:hAnsi="Arial" w:cs="Arial"/>
          <w:sz w:val="20"/>
          <w:szCs w:val="20"/>
        </w:rPr>
        <w:t xml:space="preserve">; </w:t>
      </w:r>
    </w:p>
    <w:p w:rsidR="00227986" w:rsidRDefault="00227986" w:rsidP="00227986">
      <w:pPr>
        <w:pStyle w:val="Textkrper-Zeileneinzug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710F35" w:rsidRPr="00EA32FE" w:rsidRDefault="00710F35" w:rsidP="00710F35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A0473" w:rsidRDefault="000A047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speciali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9F2666" w:rsidRDefault="000A0473" w:rsidP="000A0473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B965A7" w:rsidRPr="00D90F39" w:rsidRDefault="00B965A7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t>(</w:t>
      </w:r>
      <w:r w:rsidR="00044C82" w:rsidRPr="00044C82">
        <w:rPr>
          <w:rFonts w:ascii="Arial" w:hAnsi="Arial" w:cs="Arial"/>
          <w:b/>
          <w:i/>
          <w:sz w:val="20"/>
          <w:szCs w:val="20"/>
        </w:rPr>
        <w:t>solo per gli operatori economici in possesso di Attestazione SOA</w:t>
      </w:r>
      <w:r w:rsidR="00044C82">
        <w:rPr>
          <w:rFonts w:ascii="Arial" w:hAnsi="Arial" w:cs="Arial"/>
          <w:b/>
          <w:i/>
          <w:sz w:val="20"/>
          <w:szCs w:val="20"/>
        </w:rPr>
        <w:t xml:space="preserve"> - </w:t>
      </w:r>
      <w:r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 xml:space="preserve">a </w:t>
      </w:r>
      <w:r w:rsidR="001126E3">
        <w:rPr>
          <w:rFonts w:ascii="Arial" w:hAnsi="Arial" w:cs="Arial"/>
          <w:b/>
          <w:i/>
          <w:sz w:val="20"/>
          <w:szCs w:val="20"/>
        </w:rPr>
        <w:t xml:space="preserve">o più </w:t>
      </w:r>
      <w:r>
        <w:rPr>
          <w:rFonts w:ascii="Arial" w:hAnsi="Arial" w:cs="Arial"/>
          <w:b/>
          <w:i/>
          <w:sz w:val="20"/>
          <w:szCs w:val="20"/>
        </w:rPr>
        <w:t>delle caselle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B965A7" w:rsidRPr="00B965A7" w:rsidRDefault="00B965A7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32A6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3A32A6" w:rsidRPr="00C23FBA">
        <w:rPr>
          <w:rFonts w:ascii="Arial" w:hAnsi="Arial" w:cs="Arial"/>
          <w:sz w:val="20"/>
          <w:szCs w:val="20"/>
        </w:rPr>
        <w:t xml:space="preserve"> </w:t>
      </w:r>
      <w:r w:rsidR="003A32A6">
        <w:rPr>
          <w:rFonts w:ascii="Arial" w:hAnsi="Arial" w:cs="Arial"/>
          <w:sz w:val="20"/>
          <w:szCs w:val="20"/>
        </w:rPr>
        <w:t xml:space="preserve">di avere allegato alla presente dichiarazione Attestazione </w:t>
      </w:r>
      <w:r w:rsidR="00B965A7">
        <w:rPr>
          <w:rFonts w:ascii="Arial" w:hAnsi="Arial" w:cs="Arial"/>
          <w:sz w:val="20"/>
          <w:szCs w:val="20"/>
        </w:rPr>
        <w:t xml:space="preserve">di qualificazione </w:t>
      </w:r>
      <w:r w:rsidR="003A32A6">
        <w:rPr>
          <w:rFonts w:ascii="Arial" w:hAnsi="Arial" w:cs="Arial"/>
          <w:sz w:val="20"/>
          <w:szCs w:val="20"/>
        </w:rPr>
        <w:t xml:space="preserve">SOA in corso di validità, </w:t>
      </w:r>
      <w:r w:rsidR="003A32A6" w:rsidRPr="003A32A6">
        <w:rPr>
          <w:rFonts w:ascii="Arial" w:hAnsi="Arial" w:cs="Arial"/>
          <w:sz w:val="20"/>
          <w:szCs w:val="20"/>
        </w:rPr>
        <w:t>in originale o copia dichiarata conforme all’originale secondo quanto previsto dall’art. 19 del DPR 445/2000, che document</w:t>
      </w:r>
      <w:r w:rsidR="003A32A6">
        <w:rPr>
          <w:rFonts w:ascii="Arial" w:hAnsi="Arial" w:cs="Arial"/>
          <w:sz w:val="20"/>
          <w:szCs w:val="20"/>
        </w:rPr>
        <w:t>a</w:t>
      </w:r>
      <w:r w:rsidR="003A32A6" w:rsidRPr="003A32A6">
        <w:rPr>
          <w:rFonts w:ascii="Arial" w:hAnsi="Arial" w:cs="Arial"/>
          <w:sz w:val="20"/>
          <w:szCs w:val="20"/>
        </w:rPr>
        <w:t xml:space="preserve"> il possesso </w:t>
      </w:r>
      <w:r w:rsidR="00110941">
        <w:rPr>
          <w:rFonts w:ascii="Arial" w:hAnsi="Arial" w:cs="Arial"/>
          <w:sz w:val="20"/>
          <w:szCs w:val="20"/>
        </w:rPr>
        <w:t>:</w:t>
      </w:r>
    </w:p>
    <w:p w:rsidR="00044C82" w:rsidRDefault="00044C82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110941">
      <w:pPr>
        <w:pStyle w:val="Textkrper-Zeileneinzug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r w:rsidR="003A32A6" w:rsidRPr="003A32A6">
        <w:rPr>
          <w:rFonts w:ascii="Arial" w:hAnsi="Arial" w:cs="Arial"/>
          <w:sz w:val="20"/>
          <w:szCs w:val="20"/>
        </w:rPr>
        <w:t>di qualificazione nelle categorie e classifiche richieste dal bando</w:t>
      </w:r>
      <w:r w:rsidR="00110941">
        <w:rPr>
          <w:rFonts w:ascii="Arial" w:hAnsi="Arial" w:cs="Arial"/>
          <w:sz w:val="20"/>
          <w:szCs w:val="20"/>
        </w:rPr>
        <w:t xml:space="preserve"> </w:t>
      </w:r>
    </w:p>
    <w:p w:rsidR="00044C82" w:rsidRDefault="00044C82" w:rsidP="00110941">
      <w:pPr>
        <w:pStyle w:val="Textkrper-Zeileneinzug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</w:p>
    <w:p w:rsidR="003A32A6" w:rsidRDefault="00FE6B38" w:rsidP="00110941">
      <w:pPr>
        <w:pStyle w:val="Textkrper-Zeileneinzug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r w:rsidR="00110941">
        <w:rPr>
          <w:rFonts w:ascii="Arial" w:hAnsi="Arial" w:cs="Arial"/>
          <w:sz w:val="20"/>
          <w:szCs w:val="20"/>
        </w:rPr>
        <w:t xml:space="preserve">e </w:t>
      </w:r>
      <w:r w:rsidR="00110941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B965A7">
        <w:rPr>
          <w:rFonts w:ascii="Arial" w:hAnsi="Arial" w:cs="Arial"/>
          <w:sz w:val="20"/>
          <w:szCs w:val="20"/>
        </w:rPr>
        <w:t>;</w:t>
      </w:r>
    </w:p>
    <w:p w:rsidR="003A32A6" w:rsidRDefault="003A32A6" w:rsidP="003A32A6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A32A6" w:rsidRPr="003A32A6" w:rsidRDefault="003A32A6" w:rsidP="003A32A6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A32A6">
        <w:rPr>
          <w:rFonts w:ascii="Arial" w:hAnsi="Arial" w:cs="Arial"/>
          <w:b/>
          <w:sz w:val="20"/>
          <w:szCs w:val="20"/>
          <w:u w:val="single"/>
        </w:rPr>
        <w:t>o in alternativa</w:t>
      </w:r>
      <w:r w:rsidR="0096513D">
        <w:rPr>
          <w:rFonts w:ascii="Arial" w:hAnsi="Arial" w:cs="Arial"/>
          <w:b/>
          <w:sz w:val="20"/>
          <w:szCs w:val="20"/>
          <w:u w:val="single"/>
        </w:rPr>
        <w:t>,</w:t>
      </w:r>
      <w:r w:rsidRPr="003A32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A0473" w:rsidRPr="003A32A6">
        <w:rPr>
          <w:rFonts w:ascii="Arial" w:hAnsi="Arial" w:cs="Arial"/>
          <w:b/>
          <w:sz w:val="20"/>
          <w:szCs w:val="20"/>
          <w:u w:val="single"/>
        </w:rPr>
        <w:t>nel caso di mancata allegazione alla documentazione di gara dell’attestazione SOA</w:t>
      </w:r>
      <w:r w:rsidR="0096513D">
        <w:rPr>
          <w:rFonts w:ascii="Arial" w:hAnsi="Arial" w:cs="Arial"/>
          <w:b/>
          <w:sz w:val="20"/>
          <w:szCs w:val="20"/>
          <w:u w:val="single"/>
        </w:rPr>
        <w:t>,</w:t>
      </w:r>
    </w:p>
    <w:p w:rsidR="003A32A6" w:rsidRDefault="003A32A6" w:rsidP="003A32A6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B965A7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32A6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3A32A6" w:rsidRPr="00C23FBA">
        <w:rPr>
          <w:rFonts w:ascii="Arial" w:hAnsi="Arial" w:cs="Arial"/>
          <w:sz w:val="20"/>
          <w:szCs w:val="20"/>
        </w:rPr>
        <w:t xml:space="preserve"> </w:t>
      </w:r>
      <w:r w:rsidR="000A0473" w:rsidRPr="000A0473">
        <w:rPr>
          <w:rFonts w:ascii="Arial" w:hAnsi="Arial" w:cs="Arial"/>
          <w:sz w:val="20"/>
          <w:szCs w:val="20"/>
        </w:rPr>
        <w:t xml:space="preserve">di essere in possesso di </w:t>
      </w:r>
      <w:r w:rsidR="00B965A7">
        <w:rPr>
          <w:rFonts w:ascii="Arial" w:hAnsi="Arial" w:cs="Arial"/>
          <w:sz w:val="20"/>
          <w:szCs w:val="20"/>
        </w:rPr>
        <w:t>A</w:t>
      </w:r>
      <w:r w:rsidR="000A0473" w:rsidRPr="000A0473">
        <w:rPr>
          <w:rFonts w:ascii="Arial" w:hAnsi="Arial" w:cs="Arial"/>
          <w:sz w:val="20"/>
          <w:szCs w:val="20"/>
        </w:rPr>
        <w:t>ttestazione di qualificazione SOA in corso di validità</w:t>
      </w:r>
      <w:r w:rsidR="00B965A7">
        <w:rPr>
          <w:rFonts w:ascii="Arial" w:hAnsi="Arial" w:cs="Arial"/>
          <w:sz w:val="20"/>
          <w:szCs w:val="20"/>
        </w:rPr>
        <w:t xml:space="preserve"> </w:t>
      </w:r>
      <w:r w:rsidR="00110941">
        <w:rPr>
          <w:rFonts w:ascii="Arial" w:hAnsi="Arial" w:cs="Arial"/>
          <w:sz w:val="20"/>
          <w:szCs w:val="20"/>
        </w:rPr>
        <w:t>per le categorie e classifiche</w:t>
      </w:r>
      <w:r w:rsidR="00373E83">
        <w:rPr>
          <w:rFonts w:ascii="Arial" w:hAnsi="Arial" w:cs="Arial"/>
          <w:sz w:val="20"/>
          <w:szCs w:val="20"/>
        </w:rPr>
        <w:t xml:space="preserve"> richieste dal bando;</w:t>
      </w:r>
    </w:p>
    <w:p w:rsidR="00044C82" w:rsidRDefault="00044C82" w:rsidP="00B965A7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110941">
      <w:pPr>
        <w:pStyle w:val="Textkrper-Zeileneinzug"/>
        <w:suppressAutoHyphens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r w:rsidR="00044C82" w:rsidRPr="00044C82">
        <w:rPr>
          <w:rFonts w:ascii="Arial" w:hAnsi="Arial" w:cs="Arial"/>
          <w:sz w:val="20"/>
          <w:szCs w:val="20"/>
        </w:rPr>
        <w:t xml:space="preserve">e </w:t>
      </w:r>
      <w:r w:rsidR="00110941">
        <w:rPr>
          <w:rFonts w:ascii="Arial" w:hAnsi="Arial" w:cs="Arial"/>
          <w:sz w:val="20"/>
          <w:szCs w:val="20"/>
        </w:rPr>
        <w:t xml:space="preserve">di essere in possesso </w:t>
      </w:r>
      <w:r w:rsidR="00110941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6E62B4">
        <w:rPr>
          <w:rFonts w:ascii="Arial" w:hAnsi="Arial" w:cs="Arial"/>
          <w:sz w:val="20"/>
          <w:szCs w:val="20"/>
        </w:rPr>
        <w:t xml:space="preserve"> (il possesso di tale </w:t>
      </w:r>
      <w:r w:rsidR="006E62B4" w:rsidRPr="006E62B4">
        <w:rPr>
          <w:rFonts w:ascii="Arial" w:hAnsi="Arial" w:cs="Arial"/>
          <w:sz w:val="20"/>
          <w:szCs w:val="20"/>
        </w:rPr>
        <w:t xml:space="preserve">certificazione </w:t>
      </w:r>
      <w:r w:rsidR="006E62B4">
        <w:rPr>
          <w:rFonts w:ascii="Arial" w:hAnsi="Arial" w:cs="Arial"/>
          <w:sz w:val="20"/>
          <w:szCs w:val="20"/>
        </w:rPr>
        <w:t xml:space="preserve">è obbligatorio per l’esecuzione di lavori in classifiche  di qualificazione SOA </w:t>
      </w:r>
      <w:r w:rsidR="006E62B4" w:rsidRPr="006E62B4">
        <w:rPr>
          <w:rFonts w:ascii="Arial" w:hAnsi="Arial" w:cs="Arial"/>
          <w:sz w:val="20"/>
          <w:szCs w:val="20"/>
        </w:rPr>
        <w:t>superiori alla II</w:t>
      </w:r>
      <w:r w:rsidR="006E62B4">
        <w:rPr>
          <w:rFonts w:ascii="Arial" w:hAnsi="Arial" w:cs="Arial"/>
          <w:sz w:val="20"/>
          <w:szCs w:val="20"/>
        </w:rPr>
        <w:t>)</w:t>
      </w:r>
      <w:r w:rsidR="00110941">
        <w:rPr>
          <w:rFonts w:ascii="Arial" w:hAnsi="Arial" w:cs="Arial"/>
          <w:sz w:val="20"/>
          <w:szCs w:val="20"/>
        </w:rPr>
        <w:t>;</w:t>
      </w:r>
    </w:p>
    <w:p w:rsidR="001126E3" w:rsidRPr="000A0473" w:rsidRDefault="001126E3" w:rsidP="001126E3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693726" w:rsidRPr="00693726" w:rsidRDefault="00693726" w:rsidP="00693726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t>(</w:t>
      </w:r>
      <w:r w:rsidR="00044C82">
        <w:rPr>
          <w:rFonts w:ascii="Arial" w:hAnsi="Arial" w:cs="Arial"/>
          <w:b/>
          <w:i/>
          <w:sz w:val="20"/>
          <w:szCs w:val="20"/>
        </w:rPr>
        <w:t xml:space="preserve">solo per gli </w:t>
      </w:r>
      <w:r w:rsidRPr="00693726">
        <w:rPr>
          <w:rFonts w:ascii="Arial" w:hAnsi="Arial" w:cs="Arial"/>
          <w:b/>
          <w:i/>
          <w:sz w:val="20"/>
          <w:szCs w:val="20"/>
        </w:rPr>
        <w:t>operatori economici con sede in altro Stato membro dell’Unione Europea ovvero in altro Paese firmatario dell’Accordo sugli appalti pubblici concluso in ambito WTO, privi di attestazione SOA</w:t>
      </w:r>
      <w:r w:rsidR="00437C01">
        <w:rPr>
          <w:rFonts w:ascii="Arial" w:hAnsi="Arial" w:cs="Arial"/>
          <w:b/>
          <w:i/>
          <w:sz w:val="20"/>
          <w:szCs w:val="20"/>
        </w:rPr>
        <w:t xml:space="preserve"> - </w:t>
      </w:r>
      <w:r w:rsidR="00437C01"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437C01">
        <w:rPr>
          <w:rFonts w:ascii="Arial" w:hAnsi="Arial" w:cs="Arial"/>
          <w:b/>
          <w:i/>
          <w:sz w:val="20"/>
          <w:szCs w:val="20"/>
        </w:rPr>
        <w:t>a o più delle caselle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0A0473" w:rsidRPr="00227986" w:rsidRDefault="000A0473" w:rsidP="002D3AE2">
      <w:pPr>
        <w:pStyle w:val="Textkrper-Zeileneinzug"/>
        <w:tabs>
          <w:tab w:val="left" w:pos="-2700"/>
          <w:tab w:val="left" w:pos="0"/>
          <w:tab w:val="num" w:pos="720"/>
        </w:tabs>
        <w:suppressAutoHyphens/>
        <w:spacing w:after="0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1126E3" w:rsidRDefault="00FE6B38" w:rsidP="00693726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3726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693726" w:rsidRPr="00C23FBA">
        <w:rPr>
          <w:rFonts w:ascii="Arial" w:hAnsi="Arial" w:cs="Arial"/>
          <w:sz w:val="20"/>
          <w:szCs w:val="20"/>
        </w:rPr>
        <w:t xml:space="preserve"> </w:t>
      </w:r>
      <w:r w:rsidR="00693726" w:rsidRPr="000A0473">
        <w:rPr>
          <w:rFonts w:ascii="Arial" w:hAnsi="Arial" w:cs="Arial"/>
          <w:sz w:val="20"/>
          <w:szCs w:val="20"/>
        </w:rPr>
        <w:t xml:space="preserve">di essere </w:t>
      </w:r>
      <w:r w:rsidR="00693726">
        <w:rPr>
          <w:rFonts w:ascii="Arial" w:hAnsi="Arial" w:cs="Arial"/>
          <w:sz w:val="20"/>
          <w:szCs w:val="20"/>
        </w:rPr>
        <w:t xml:space="preserve">in </w:t>
      </w:r>
      <w:r w:rsidR="00693726" w:rsidRPr="00693726">
        <w:rPr>
          <w:rFonts w:ascii="Arial" w:hAnsi="Arial" w:cs="Arial"/>
          <w:sz w:val="20"/>
          <w:szCs w:val="20"/>
        </w:rPr>
        <w:t xml:space="preserve">possesso dei requisiti prescritti richiesti dall’art. 79 e seguenti del d.P.R. 207/2010 per il rilascio di attestazione SOA per le categorie e classifiche </w:t>
      </w:r>
      <w:r w:rsidR="00693726">
        <w:rPr>
          <w:rFonts w:ascii="Arial" w:hAnsi="Arial" w:cs="Arial"/>
          <w:sz w:val="20"/>
          <w:szCs w:val="20"/>
        </w:rPr>
        <w:t xml:space="preserve">richieste </w:t>
      </w:r>
      <w:r w:rsidR="00AD6FF1">
        <w:rPr>
          <w:rFonts w:ascii="Arial" w:hAnsi="Arial" w:cs="Arial"/>
          <w:sz w:val="20"/>
          <w:szCs w:val="20"/>
        </w:rPr>
        <w:t xml:space="preserve">dal </w:t>
      </w:r>
      <w:r w:rsidR="00693726">
        <w:rPr>
          <w:rFonts w:ascii="Arial" w:hAnsi="Arial" w:cs="Arial"/>
          <w:sz w:val="20"/>
          <w:szCs w:val="20"/>
        </w:rPr>
        <w:t>bando</w:t>
      </w:r>
      <w:r w:rsidR="00AD6FF1">
        <w:rPr>
          <w:rFonts w:ascii="Arial" w:hAnsi="Arial" w:cs="Arial"/>
          <w:sz w:val="20"/>
          <w:szCs w:val="20"/>
        </w:rPr>
        <w:t>;</w:t>
      </w:r>
    </w:p>
    <w:p w:rsidR="00693726" w:rsidRDefault="00693726" w:rsidP="00693726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437C01" w:rsidRDefault="00FE6B38" w:rsidP="00044C82">
      <w:pPr>
        <w:pStyle w:val="Textkrper-Zeileneinzug"/>
        <w:suppressAutoHyphens/>
        <w:spacing w:after="0"/>
        <w:ind w:left="709"/>
        <w:jc w:val="both"/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44C82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044C82">
        <w:rPr>
          <w:rFonts w:ascii="Arial" w:hAnsi="Arial" w:cs="Arial"/>
        </w:rPr>
        <w:t xml:space="preserve"> </w:t>
      </w:r>
      <w:r w:rsidR="00044C82">
        <w:rPr>
          <w:rFonts w:ascii="Arial" w:hAnsi="Arial" w:cs="Arial"/>
          <w:sz w:val="20"/>
          <w:szCs w:val="20"/>
        </w:rPr>
        <w:t xml:space="preserve">e di essere in possesso </w:t>
      </w:r>
      <w:r w:rsidR="00044C82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044C82">
        <w:rPr>
          <w:rFonts w:ascii="Arial" w:hAnsi="Arial" w:cs="Arial"/>
          <w:sz w:val="20"/>
          <w:szCs w:val="20"/>
        </w:rPr>
        <w:t xml:space="preserve">, o </w:t>
      </w:r>
      <w:r w:rsidR="00437C01">
        <w:rPr>
          <w:rFonts w:ascii="Arial" w:hAnsi="Arial" w:cs="Arial"/>
          <w:sz w:val="20"/>
          <w:szCs w:val="20"/>
        </w:rPr>
        <w:t xml:space="preserve">di </w:t>
      </w:r>
      <w:r w:rsidR="00437C01" w:rsidRPr="00437C01">
        <w:rPr>
          <w:rFonts w:ascii="Arial" w:hAnsi="Arial" w:cs="Arial"/>
          <w:sz w:val="20"/>
          <w:szCs w:val="20"/>
        </w:rPr>
        <w:t>documentazione conforme alle normative vigenti nei rispettivi pae</w:t>
      </w:r>
      <w:r w:rsidR="00437C01">
        <w:rPr>
          <w:rFonts w:ascii="Arial" w:hAnsi="Arial" w:cs="Arial"/>
          <w:sz w:val="20"/>
          <w:szCs w:val="20"/>
        </w:rPr>
        <w:t>si ovvero di</w:t>
      </w:r>
      <w:r w:rsidR="00437C01" w:rsidRPr="00437C01">
        <w:rPr>
          <w:rFonts w:ascii="Arial" w:hAnsi="Arial" w:cs="Arial"/>
          <w:sz w:val="20"/>
          <w:szCs w:val="20"/>
        </w:rPr>
        <w:t xml:space="preserve"> idonee prove relative all’impiego di misure equiva</w:t>
      </w:r>
      <w:r w:rsidR="00437C01">
        <w:rPr>
          <w:rFonts w:ascii="Arial" w:hAnsi="Arial" w:cs="Arial"/>
          <w:sz w:val="20"/>
          <w:szCs w:val="20"/>
        </w:rPr>
        <w:t>lenti di garanzia della qualità</w:t>
      </w:r>
      <w:r w:rsidR="00044C82">
        <w:rPr>
          <w:rFonts w:ascii="Arial" w:hAnsi="Arial" w:cs="Arial"/>
          <w:sz w:val="20"/>
          <w:szCs w:val="20"/>
        </w:rPr>
        <w:t>;</w:t>
      </w:r>
      <w:r w:rsidR="006E62B4">
        <w:rPr>
          <w:rFonts w:ascii="Arial" w:hAnsi="Arial" w:cs="Arial"/>
          <w:sz w:val="20"/>
          <w:szCs w:val="20"/>
        </w:rPr>
        <w:t xml:space="preserve"> (il possesso di tale </w:t>
      </w:r>
      <w:r w:rsidR="006E62B4" w:rsidRPr="006E62B4">
        <w:rPr>
          <w:rFonts w:ascii="Arial" w:hAnsi="Arial" w:cs="Arial"/>
          <w:sz w:val="20"/>
          <w:szCs w:val="20"/>
        </w:rPr>
        <w:t xml:space="preserve">certificazione </w:t>
      </w:r>
      <w:r w:rsidR="006E62B4">
        <w:rPr>
          <w:rFonts w:ascii="Arial" w:hAnsi="Arial" w:cs="Arial"/>
          <w:sz w:val="20"/>
          <w:szCs w:val="20"/>
        </w:rPr>
        <w:t xml:space="preserve">è obbligatorio per l’esecuzione di lavori in classifiche  di qualificazione SOA </w:t>
      </w:r>
      <w:r w:rsidR="006E62B4" w:rsidRPr="006E62B4">
        <w:rPr>
          <w:rFonts w:ascii="Arial" w:hAnsi="Arial" w:cs="Arial"/>
          <w:sz w:val="20"/>
          <w:szCs w:val="20"/>
        </w:rPr>
        <w:t>superiori alla II</w:t>
      </w:r>
      <w:r w:rsidR="006E62B4">
        <w:rPr>
          <w:rFonts w:ascii="Arial" w:hAnsi="Arial" w:cs="Arial"/>
          <w:sz w:val="20"/>
          <w:szCs w:val="20"/>
        </w:rPr>
        <w:t>);</w:t>
      </w:r>
      <w:r w:rsidR="00437C01" w:rsidRPr="00437C01">
        <w:t xml:space="preserve"> </w:t>
      </w:r>
    </w:p>
    <w:p w:rsidR="00024ADA" w:rsidRDefault="00024ADA" w:rsidP="0069372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24ADA" w:rsidRPr="00024ADA" w:rsidRDefault="00024ADA" w:rsidP="00024ADA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024ADA">
        <w:rPr>
          <w:rFonts w:ascii="Arial" w:hAnsi="Arial" w:cs="Arial"/>
          <w:sz w:val="20"/>
          <w:szCs w:val="20"/>
        </w:rPr>
        <w:t>di avere realizzato, nei migliori 5 esercizi del decennio antecedente la data di pubblicazione del presente bando, una cifra di affari, ottenuta con lavori svolti mediante attività diretta e indiretta, pari a € _____________</w:t>
      </w:r>
      <w:r w:rsidR="002F6937">
        <w:rPr>
          <w:rFonts w:ascii="Arial" w:hAnsi="Arial" w:cs="Arial"/>
          <w:sz w:val="20"/>
          <w:szCs w:val="20"/>
        </w:rPr>
        <w:t>_________________</w:t>
      </w:r>
      <w:r w:rsidRPr="00024ADA">
        <w:rPr>
          <w:rFonts w:ascii="Arial" w:hAnsi="Arial" w:cs="Arial"/>
          <w:sz w:val="20"/>
          <w:szCs w:val="20"/>
        </w:rPr>
        <w:t xml:space="preserve">__________ </w:t>
      </w:r>
      <w:r w:rsidR="0096513D">
        <w:rPr>
          <w:rFonts w:ascii="Arial" w:hAnsi="Arial" w:cs="Arial"/>
          <w:sz w:val="20"/>
          <w:szCs w:val="20"/>
        </w:rPr>
        <w:t>.</w:t>
      </w:r>
    </w:p>
    <w:p w:rsidR="00693726" w:rsidRPr="00B30F6B" w:rsidRDefault="00693726" w:rsidP="00024AD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trike/>
          <w:sz w:val="20"/>
          <w:szCs w:val="20"/>
        </w:rPr>
      </w:pPr>
    </w:p>
    <w:p w:rsidR="002A18AA" w:rsidRPr="008C0FAD" w:rsidRDefault="002A18AA" w:rsidP="002A18AA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C34779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C34779">
        <w:rPr>
          <w:rFonts w:ascii="Arial" w:hAnsi="Arial" w:cs="Arial"/>
          <w:i/>
          <w:sz w:val="24"/>
          <w:lang w:val="it-IT"/>
        </w:rPr>
        <w:t>DATA                                                    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C74211" w:rsidRDefault="006A726C" w:rsidP="00A1763E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</w:t>
      </w:r>
      <w:r w:rsidR="00D20E1B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dell’ammissione sia allegato </w:t>
      </w:r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047951" w:rsidRPr="00C74211" w:rsidRDefault="00EA32FE" w:rsidP="0004795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highlight w:val="yellow"/>
          <w:lang w:val="it-IT"/>
        </w:rPr>
      </w:pPr>
      <w:r w:rsidRPr="00C74211">
        <w:rPr>
          <w:rFonts w:ascii="Arial" w:hAnsi="Arial" w:cs="Arial"/>
          <w:b/>
          <w:i/>
          <w:sz w:val="24"/>
          <w:szCs w:val="24"/>
          <w:u w:val="single"/>
          <w:lang w:val="it-IT"/>
        </w:rPr>
        <w:t>3.</w:t>
      </w:r>
      <w:r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Nel caso in cui le presenti </w:t>
      </w:r>
      <w:r w:rsidR="004627BC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627BC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ichiarazioni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C74211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3A7" w:rsidRDefault="008A23A7">
      <w:r>
        <w:separator/>
      </w:r>
    </w:p>
  </w:endnote>
  <w:endnote w:type="continuationSeparator" w:id="0">
    <w:p w:rsidR="008A23A7" w:rsidRDefault="008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E6B3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44C82" w:rsidRDefault="00044C8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E6B3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7252E">
      <w:rPr>
        <w:rStyle w:val="Seitenzahl"/>
        <w:noProof/>
      </w:rPr>
      <w:t>1</w:t>
    </w:r>
    <w:r>
      <w:rPr>
        <w:rStyle w:val="Seitenzahl"/>
      </w:rPr>
      <w:fldChar w:fldCharType="end"/>
    </w:r>
  </w:p>
  <w:p w:rsidR="00044C82" w:rsidRPr="00965EF9" w:rsidRDefault="00044C8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3A7" w:rsidRDefault="008A23A7">
      <w:r>
        <w:separator/>
      </w:r>
    </w:p>
  </w:footnote>
  <w:footnote w:type="continuationSeparator" w:id="0">
    <w:p w:rsidR="008A23A7" w:rsidRDefault="008A23A7">
      <w:r>
        <w:continuationSeparator/>
      </w:r>
    </w:p>
  </w:footnote>
  <w:footnote w:id="1">
    <w:p w:rsidR="00044C82" w:rsidRPr="00F000E3" w:rsidRDefault="00044C82" w:rsidP="00821AF5">
      <w:pPr>
        <w:pStyle w:val="Funotentext"/>
        <w:rPr>
          <w:rFonts w:ascii="Arial" w:hAnsi="Arial" w:cs="Arial"/>
          <w:sz w:val="14"/>
          <w:szCs w:val="14"/>
        </w:rPr>
      </w:pPr>
      <w:r w:rsidRPr="003B78FA"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Funotentext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AB6F3B" w:rsidRDefault="00044C82" w:rsidP="00AB6F3B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Funotenzeichen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>Selezionare con attenzione solo una delle due opzioni; qualora sia selezionata la seconda opzione indicare i provvedimenti fornendo le informazioni richieste</w:t>
      </w:r>
      <w:r>
        <w:rPr>
          <w:rFonts w:asciiTheme="minorHAnsi" w:hAnsiTheme="minorHAnsi" w:cs="Arial"/>
          <w:sz w:val="16"/>
          <w:szCs w:val="16"/>
        </w:rPr>
        <w:t>.</w:t>
      </w:r>
    </w:p>
    <w:p w:rsidR="00044C82" w:rsidRDefault="00044C82">
      <w:pPr>
        <w:pStyle w:val="Funotentext"/>
      </w:pPr>
    </w:p>
  </w:footnote>
  <w:footnote w:id="4">
    <w:p w:rsidR="00044C82" w:rsidRPr="00EE51F3" w:rsidRDefault="00044C82">
      <w:pPr>
        <w:pStyle w:val="Funotentext"/>
        <w:rPr>
          <w:rFonts w:asciiTheme="minorHAnsi" w:hAnsiTheme="minorHAnsi" w:cs="Arial"/>
          <w:sz w:val="16"/>
          <w:szCs w:val="16"/>
        </w:rPr>
      </w:pPr>
      <w:r w:rsidRPr="00EE51F3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EE51F3">
        <w:rPr>
          <w:rFonts w:asciiTheme="minorHAnsi" w:hAnsiTheme="minorHAnsi" w:cs="Arial"/>
          <w:sz w:val="16"/>
          <w:szCs w:val="16"/>
        </w:rPr>
        <w:t xml:space="preserve">  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  <w:footnote w:id="5">
    <w:p w:rsidR="00044C82" w:rsidRDefault="00044C8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EE51F3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8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1"/>
  </w:num>
  <w:num w:numId="5">
    <w:abstractNumId w:val="10"/>
  </w:num>
  <w:num w:numId="6">
    <w:abstractNumId w:val="26"/>
  </w:num>
  <w:num w:numId="7">
    <w:abstractNumId w:val="3"/>
  </w:num>
  <w:num w:numId="8">
    <w:abstractNumId w:val="5"/>
  </w:num>
  <w:num w:numId="9">
    <w:abstractNumId w:val="16"/>
  </w:num>
  <w:num w:numId="10">
    <w:abstractNumId w:val="4"/>
  </w:num>
  <w:num w:numId="11">
    <w:abstractNumId w:val="7"/>
  </w:num>
  <w:num w:numId="12">
    <w:abstractNumId w:val="22"/>
  </w:num>
  <w:num w:numId="13">
    <w:abstractNumId w:val="25"/>
  </w:num>
  <w:num w:numId="14">
    <w:abstractNumId w:val="20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7"/>
  </w:num>
  <w:num w:numId="20">
    <w:abstractNumId w:val="12"/>
  </w:num>
  <w:num w:numId="21">
    <w:abstractNumId w:val="24"/>
  </w:num>
  <w:num w:numId="22">
    <w:abstractNumId w:val="15"/>
  </w:num>
  <w:num w:numId="23">
    <w:abstractNumId w:val="18"/>
  </w:num>
  <w:num w:numId="24">
    <w:abstractNumId w:val="29"/>
  </w:num>
  <w:num w:numId="2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9"/>
  </w:num>
  <w:num w:numId="29">
    <w:abstractNumId w:val="14"/>
  </w:num>
  <w:num w:numId="30">
    <w:abstractNumId w:val="28"/>
  </w:num>
  <w:num w:numId="31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C572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825AE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CA5"/>
    <w:rsid w:val="00306CC2"/>
    <w:rsid w:val="00307E19"/>
    <w:rsid w:val="00316F91"/>
    <w:rsid w:val="00320A3C"/>
    <w:rsid w:val="00336C99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52E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1E69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4F96"/>
    <w:rsid w:val="0067776B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37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B3263"/>
    <w:rsid w:val="007B4287"/>
    <w:rsid w:val="007B73DB"/>
    <w:rsid w:val="007C5137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A23A7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25F1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178A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4CD5"/>
    <w:rsid w:val="00ED09EC"/>
    <w:rsid w:val="00ED3A51"/>
    <w:rsid w:val="00ED4B99"/>
    <w:rsid w:val="00ED5AE8"/>
    <w:rsid w:val="00EE018A"/>
    <w:rsid w:val="00EE06A1"/>
    <w:rsid w:val="00EE31BA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623A"/>
    <w:rsid w:val="00F415FF"/>
    <w:rsid w:val="00F426A8"/>
    <w:rsid w:val="00F43256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1FB2"/>
    <w:rsid w:val="00FE300F"/>
    <w:rsid w:val="00FE4247"/>
    <w:rsid w:val="00FE4DA6"/>
    <w:rsid w:val="00FE6B38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  <w:lang w:val="it-IT" w:eastAsia="it-IT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 w:eastAsia="it-IT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B6F3B"/>
  </w:style>
  <w:style w:type="character" w:styleId="Kommentarzeichen">
    <w:name w:val="annotation reference"/>
    <w:basedOn w:val="Absatz-Standardschriftart"/>
    <w:uiPriority w:val="99"/>
    <w:semiHidden/>
    <w:unhideWhenUsed/>
    <w:rsid w:val="009379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79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79F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79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79F5"/>
    <w:rPr>
      <w:b/>
      <w:bCs/>
    </w:rPr>
  </w:style>
  <w:style w:type="paragraph" w:customStyle="1" w:styleId="usoboll1">
    <w:name w:val="usoboll1"/>
    <w:basedOn w:val="Standard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0A70E-6D9F-41F2-9D51-F21B56C0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2997</Words>
  <Characters>18885</Characters>
  <Application>Microsoft Office Word</Application>
  <DocSecurity>0</DocSecurity>
  <Lines>157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21839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17</cp:revision>
  <cp:lastPrinted>2013-03-20T14:44:00Z</cp:lastPrinted>
  <dcterms:created xsi:type="dcterms:W3CDTF">2013-05-09T13:57:00Z</dcterms:created>
  <dcterms:modified xsi:type="dcterms:W3CDTF">2013-08-09T08:39:00Z</dcterms:modified>
</cp:coreProperties>
</file>