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Textkrper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ISTANZA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 xml:space="preserve">DI AMMISSIONE ALLA </w:t>
      </w:r>
      <w:proofErr w:type="spellStart"/>
      <w:r w:rsidR="00A20882">
        <w:rPr>
          <w:rFonts w:ascii="Arial" w:hAnsi="Arial" w:cs="Arial"/>
          <w:b/>
          <w:bCs/>
          <w:i/>
          <w:iCs/>
          <w:sz w:val="20"/>
          <w:szCs w:val="20"/>
        </w:rPr>
        <w:t>GARA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spell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>. 8.2</w:t>
      </w:r>
      <w:r w:rsidR="00492E54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7648EA">
        <w:rPr>
          <w:rFonts w:ascii="Arial" w:hAnsi="Arial" w:cs="Arial"/>
          <w:b/>
          <w:bCs/>
          <w:i/>
          <w:iCs/>
          <w:sz w:val="20"/>
          <w:szCs w:val="20"/>
        </w:rPr>
        <w:t>2</w:t>
      </w:r>
      <w:proofErr w:type="gramStart"/>
      <w:r w:rsidR="00005427"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D254F0" w:rsidRDefault="00345EB3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791DDB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791DDB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 w:rsidRPr="00791DDB">
        <w:rPr>
          <w:rFonts w:ascii="Arial" w:hAnsi="Arial" w:cs="Arial"/>
          <w:b/>
          <w:iCs/>
          <w:sz w:val="20"/>
          <w:szCs w:val="20"/>
        </w:rPr>
        <w:tab/>
      </w:r>
    </w:p>
    <w:p w:rsidR="00A20882" w:rsidRPr="006E76C0" w:rsidRDefault="00D254F0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D254F0">
        <w:rPr>
          <w:rFonts w:ascii="Arial" w:hAnsi="Arial" w:cs="Arial"/>
          <w:b/>
          <w:iCs/>
          <w:sz w:val="20"/>
          <w:szCs w:val="20"/>
        </w:rPr>
        <w:t>AP169 CAMERONE DI VENTILAZIONE AHRENTAL E POZZO DI PATSCH</w:t>
      </w:r>
      <w:r w:rsidR="00791DDB" w:rsidRPr="00791DDB">
        <w:rPr>
          <w:rFonts w:ascii="Arial" w:hAnsi="Arial" w:cs="Arial"/>
          <w:b/>
          <w:iCs/>
          <w:sz w:val="20"/>
          <w:szCs w:val="20"/>
        </w:rPr>
        <w:t>.</w:t>
      </w:r>
      <w:proofErr w:type="gramStart"/>
    </w:p>
    <w:p w:rsidR="00345EB3" w:rsidRDefault="00345EB3" w:rsidP="00345EB3">
      <w:pPr>
        <w:rPr>
          <w:sz w:val="12"/>
          <w:szCs w:val="12"/>
        </w:rPr>
      </w:pPr>
      <w:proofErr w:type="gramEnd"/>
    </w:p>
    <w:p w:rsidR="00492E54" w:rsidRDefault="00D254F0" w:rsidP="00345EB3">
      <w:pPr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margin-left:0;margin-top:7.95pt;width:482.65pt;height:212.95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</w:t>
                  </w:r>
                  <w:proofErr w:type="gramStart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solo dal consorzio (le consorziate esecutrici non sono obbligate a presentare la presente </w:t>
                  </w: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).</w:t>
                  </w:r>
                </w:p>
              </w:txbxContent>
            </v:textbox>
            <w10:wrap type="square"/>
          </v:shape>
        </w:pict>
      </w:r>
    </w:p>
    <w:p w:rsidR="00345EB3" w:rsidRDefault="00345EB3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A6C0C" w:rsidRDefault="003A6C0C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 xml:space="preserve">  </w:t>
      </w:r>
      <w:proofErr w:type="gramEnd"/>
      <w:r w:rsidRPr="0037296B">
        <w:rPr>
          <w:rFonts w:ascii="Arial" w:hAnsi="Arial" w:cs="Arial"/>
          <w:b/>
          <w:sz w:val="20"/>
          <w:szCs w:val="20"/>
        </w:rPr>
        <w:t>partecipare alla procedura aperta indicata in oggetto</w:t>
      </w:r>
      <w:r w:rsidR="00727D86">
        <w:rPr>
          <w:rStyle w:val="Funotenzeichen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Textkrper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1DB7">
              <w:rPr>
                <w:rFonts w:ascii="Arial" w:hAnsi="Arial" w:cs="Arial"/>
                <w:sz w:val="20"/>
                <w:szCs w:val="20"/>
              </w:rPr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1DB7">
              <w:rPr>
                <w:rFonts w:ascii="Arial" w:hAnsi="Arial" w:cs="Arial"/>
                <w:sz w:val="20"/>
                <w:szCs w:val="20"/>
              </w:rPr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AD23DC" w:rsidP="000F6D1E">
            <w:pPr>
              <w:pStyle w:val="Funotentext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Pr="00BA1DB7">
              <w:rPr>
                <w:rFonts w:ascii="Arial" w:hAnsi="Arial" w:cs="Arial"/>
              </w:rPr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Funotentext"/>
              <w:spacing w:after="60"/>
              <w:rPr>
                <w:rFonts w:ascii="Arial" w:hAnsi="Arial" w:cs="Arial"/>
              </w:rPr>
            </w:pPr>
          </w:p>
          <w:p w:rsidR="000F6D1E" w:rsidRDefault="00AD23DC" w:rsidP="000F6D1E">
            <w:pPr>
              <w:pStyle w:val="Funotentext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Pr="00BA1DB7">
              <w:rPr>
                <w:rFonts w:ascii="Arial" w:hAnsi="Arial" w:cs="Arial"/>
              </w:rPr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AD23D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1DB7">
              <w:rPr>
                <w:rFonts w:ascii="Arial" w:hAnsi="Arial" w:cs="Arial"/>
                <w:sz w:val="20"/>
                <w:szCs w:val="20"/>
              </w:rPr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Funotentext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37296B" w:rsidRDefault="003A574F" w:rsidP="0037296B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lastRenderedPageBreak/>
        <w:t>INDICA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79, comma </w:t>
      </w:r>
      <w:proofErr w:type="gramStart"/>
      <w:r w:rsidRPr="003A574F">
        <w:rPr>
          <w:rFonts w:ascii="Arial" w:hAnsi="Arial" w:cs="Arial"/>
          <w:sz w:val="20"/>
          <w:szCs w:val="20"/>
        </w:rPr>
        <w:t>5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AC175D">
        <w:rPr>
          <w:rFonts w:ascii="Arial" w:hAnsi="Arial" w:cs="Arial"/>
          <w:sz w:val="20"/>
          <w:szCs w:val="20"/>
        </w:rPr>
        <w:t>l’</w:t>
      </w:r>
      <w:proofErr w:type="gramEnd"/>
      <w:r w:rsidRPr="00AC175D">
        <w:rPr>
          <w:rFonts w:ascii="Arial" w:hAnsi="Arial" w:cs="Arial"/>
          <w:sz w:val="20"/>
          <w:szCs w:val="20"/>
        </w:rPr>
        <w:t xml:space="preserve">invio delle comunicazioni di cui al comma 5 </w:t>
      </w:r>
      <w:bookmarkStart w:id="0" w:name="OLE_LINK1"/>
      <w:bookmarkStart w:id="1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0"/>
      <w:bookmarkEnd w:id="1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proofErr w:type="gram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C611F">
        <w:rPr>
          <w:rFonts w:ascii="Arial" w:hAnsi="Arial" w:cs="Arial"/>
          <w:sz w:val="20"/>
          <w:szCs w:val="20"/>
        </w:rPr>
        <w:t>che</w:t>
      </w:r>
      <w:proofErr w:type="gramEnd"/>
      <w:r w:rsidRPr="00AC611F">
        <w:rPr>
          <w:rFonts w:ascii="Arial" w:hAnsi="Arial" w:cs="Arial"/>
          <w:sz w:val="20"/>
          <w:szCs w:val="20"/>
        </w:rPr>
        <w:t xml:space="preserve">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2" w:name="Controllo1"/>
    <w:p w:rsidR="00C82CA5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Pr="00BA1DB7">
        <w:rPr>
          <w:rFonts w:ascii="Arial" w:hAnsi="Arial" w:cs="Arial"/>
          <w:sz w:val="20"/>
          <w:szCs w:val="20"/>
        </w:rPr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Arial" w:hAnsi="Arial" w:cs="Arial"/>
          <w:sz w:val="20"/>
          <w:szCs w:val="20"/>
        </w:rPr>
        <w:t>imprenditore</w:t>
      </w:r>
      <w:proofErr w:type="gramEnd"/>
      <w:r w:rsidR="00C82CA5">
        <w:rPr>
          <w:rFonts w:ascii="Arial" w:hAnsi="Arial" w:cs="Arial"/>
          <w:sz w:val="20"/>
          <w:szCs w:val="20"/>
        </w:rPr>
        <w:t xml:space="preserve">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Pr="00BA1DB7">
        <w:rPr>
          <w:rFonts w:ascii="Arial" w:hAnsi="Arial" w:cs="Arial"/>
          <w:sz w:val="20"/>
          <w:szCs w:val="20"/>
        </w:rPr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Pr="00EF3F50">
        <w:rPr>
          <w:rFonts w:ascii="Arial" w:hAnsi="Arial" w:cs="Arial"/>
          <w:sz w:val="20"/>
          <w:szCs w:val="20"/>
        </w:rPr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Pr="00EF3F50">
        <w:rPr>
          <w:rFonts w:ascii="Arial" w:hAnsi="Arial" w:cs="Arial"/>
          <w:sz w:val="20"/>
          <w:szCs w:val="20"/>
        </w:rPr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Tahoma" w:hAnsi="Tahoma" w:cs="Tahoma"/>
          <w:sz w:val="20"/>
          <w:szCs w:val="20"/>
        </w:rPr>
        <w:t>consorzio</w:t>
      </w:r>
      <w:proofErr w:type="gramEnd"/>
      <w:r w:rsidR="00C82CA5">
        <w:rPr>
          <w:rFonts w:ascii="Tahoma" w:hAnsi="Tahoma" w:cs="Tahoma"/>
          <w:sz w:val="20"/>
          <w:szCs w:val="20"/>
        </w:rPr>
        <w:t xml:space="preserve">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Pr="00B04936">
        <w:rPr>
          <w:rFonts w:ascii="Arial" w:hAnsi="Arial" w:cs="Arial"/>
          <w:sz w:val="20"/>
          <w:szCs w:val="20"/>
        </w:rPr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Pr="00B04936">
        <w:rPr>
          <w:rFonts w:ascii="Arial" w:hAnsi="Arial" w:cs="Arial"/>
          <w:sz w:val="20"/>
          <w:szCs w:val="20"/>
        </w:rPr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AD23DC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Pr="00B04936">
        <w:rPr>
          <w:rFonts w:ascii="Arial" w:hAnsi="Arial" w:cs="Arial"/>
          <w:sz w:val="20"/>
          <w:szCs w:val="20"/>
        </w:rPr>
      </w:r>
      <w:r w:rsidRPr="00B04936">
        <w:rPr>
          <w:rFonts w:ascii="Arial" w:hAnsi="Arial" w:cs="Arial"/>
          <w:sz w:val="20"/>
          <w:szCs w:val="20"/>
        </w:rPr>
        <w:fldChar w:fldCharType="end"/>
      </w:r>
      <w:proofErr w:type="gramStart"/>
      <w:r w:rsidR="00C82CA5" w:rsidRPr="00B04936">
        <w:rPr>
          <w:rFonts w:ascii="Arial" w:hAnsi="Arial" w:cs="Arial"/>
          <w:sz w:val="20"/>
          <w:szCs w:val="20"/>
        </w:rPr>
        <w:t xml:space="preserve">  </w:t>
      </w:r>
      <w:proofErr w:type="gramEnd"/>
      <w:r w:rsidR="00C82CA5" w:rsidRPr="00B04936">
        <w:rPr>
          <w:rFonts w:ascii="Arial" w:hAnsi="Arial" w:cs="Arial"/>
          <w:sz w:val="20"/>
          <w:szCs w:val="20"/>
        </w:rPr>
        <w:t>GEIE  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AD23DC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Pr="00B04936">
        <w:rPr>
          <w:rFonts w:ascii="Arial" w:hAnsi="Arial" w:cs="Arial"/>
          <w:sz w:val="20"/>
          <w:szCs w:val="20"/>
        </w:rPr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2"/>
    <w:p w:rsidR="00F01C09" w:rsidRPr="00B04936" w:rsidRDefault="00F01C09" w:rsidP="005E00F2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AD23DC" w:rsidP="00F01C09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Pr="00B04936">
        <w:rPr>
          <w:rFonts w:ascii="Arial" w:hAnsi="Arial" w:cs="Arial"/>
          <w:sz w:val="20"/>
          <w:szCs w:val="20"/>
        </w:rPr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F01C09" w:rsidRPr="00B04936">
        <w:rPr>
          <w:rFonts w:ascii="Arial" w:hAnsi="Arial" w:cs="Arial"/>
          <w:sz w:val="20"/>
          <w:szCs w:val="20"/>
        </w:rPr>
        <w:t>altro</w:t>
      </w:r>
      <w:proofErr w:type="gramEnd"/>
      <w:r w:rsidR="00F01C09" w:rsidRPr="00B04936">
        <w:rPr>
          <w:rFonts w:ascii="Arial" w:hAnsi="Arial" w:cs="Arial"/>
          <w:sz w:val="20"/>
          <w:szCs w:val="20"/>
        </w:rPr>
        <w:t xml:space="preserve">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46D51" w:rsidRPr="003D51EA" w:rsidRDefault="00C46D5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a</w:t>
      </w:r>
      <w:r>
        <w:rPr>
          <w:rFonts w:ascii="Arial" w:hAnsi="Arial" w:cs="Arial"/>
          <w:b/>
          <w:iCs/>
          <w:lang w:val="it-IT"/>
        </w:rPr>
        <w:t xml:space="preserve">) </w:t>
      </w:r>
      <w:r w:rsidR="00FF0DD8" w:rsidRPr="000602BF">
        <w:rPr>
          <w:rFonts w:ascii="Arial" w:hAnsi="Arial" w:cs="Arial"/>
          <w:spacing w:val="-2"/>
          <w:lang w:val="it-IT"/>
        </w:rPr>
        <w:t xml:space="preserve">che il raggruppamento </w:t>
      </w:r>
      <w:r w:rsidR="00FF0DD8">
        <w:rPr>
          <w:rFonts w:ascii="Arial" w:hAnsi="Arial" w:cs="Arial"/>
          <w:spacing w:val="-2"/>
          <w:lang w:val="it-IT"/>
        </w:rPr>
        <w:t>sarà</w:t>
      </w:r>
      <w:r w:rsidR="00FF0DD8" w:rsidRPr="000602BF">
        <w:rPr>
          <w:rFonts w:ascii="Arial" w:hAnsi="Arial" w:cs="Arial"/>
          <w:spacing w:val="-2"/>
          <w:lang w:val="it-IT"/>
        </w:rPr>
        <w:t xml:space="preserve"> così composto</w:t>
      </w:r>
      <w:r w:rsidR="00FF0DD8">
        <w:rPr>
          <w:rFonts w:ascii="Arial" w:hAnsi="Arial" w:cs="Arial"/>
          <w:spacing w:val="-2"/>
          <w:lang w:val="it-IT"/>
        </w:rPr>
        <w:t xml:space="preserve"> e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 xml:space="preserve">contratto </w:t>
      </w:r>
      <w:proofErr w:type="gramStart"/>
      <w:r>
        <w:rPr>
          <w:rFonts w:ascii="Arial" w:hAnsi="Arial" w:cs="Arial"/>
          <w:spacing w:val="-2"/>
          <w:lang w:val="it-IT"/>
        </w:rPr>
        <w:t>verrà</w:t>
      </w:r>
      <w:proofErr w:type="gramEnd"/>
      <w:r>
        <w:rPr>
          <w:rFonts w:ascii="Arial" w:hAnsi="Arial" w:cs="Arial"/>
          <w:spacing w:val="-2"/>
          <w:lang w:val="it-IT"/>
        </w:rPr>
        <w:t xml:space="preserve">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p w:rsidR="008971F7" w:rsidRDefault="008971F7" w:rsidP="004D38F0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543"/>
        <w:gridCol w:w="3509"/>
      </w:tblGrid>
      <w:tr w:rsidR="004D38F0" w:rsidRPr="00B434E7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E423EC" w:rsidP="00005427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CATEGORIA DI LAVORAZIONI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gramStart"/>
            <w:r w:rsidR="00005427">
              <w:rPr>
                <w:rFonts w:ascii="Arial" w:hAnsi="Arial" w:cs="Arial"/>
                <w:b/>
                <w:lang w:val="it-IT"/>
              </w:rPr>
              <w:t>(</w:t>
            </w:r>
            <w:proofErr w:type="gramEnd"/>
            <w:r w:rsidR="00005427">
              <w:rPr>
                <w:rFonts w:ascii="Arial" w:hAnsi="Arial" w:cs="Arial"/>
                <w:b/>
                <w:lang w:val="it-IT"/>
              </w:rPr>
              <w:t>art. 3.3 della Sezione A</w:t>
            </w:r>
            <w:proofErr w:type="gramStart"/>
            <w:r w:rsidR="00005427">
              <w:rPr>
                <w:rFonts w:ascii="Arial" w:hAnsi="Arial" w:cs="Arial"/>
                <w:b/>
                <w:lang w:val="it-IT"/>
              </w:rPr>
              <w:t>)</w:t>
            </w:r>
            <w:proofErr w:type="gramEnd"/>
            <w:r w:rsidR="00005427">
              <w:rPr>
                <w:rFonts w:ascii="Arial" w:hAnsi="Arial" w:cs="Arial"/>
                <w:b/>
                <w:lang w:val="it-IT"/>
              </w:rPr>
              <w:t xml:space="preserve"> 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>CHE ESEGUIRA’</w:t>
            </w:r>
            <w:r>
              <w:rPr>
                <w:rFonts w:ascii="Arial" w:hAnsi="Arial" w:cs="Arial"/>
                <w:b/>
                <w:lang w:val="it-IT"/>
              </w:rPr>
              <w:t xml:space="preserve"> E RELATIVA QUOTA PERCENTUALE DI ESECUZIONE DELLA SINGOLA CATEGORIA</w:t>
            </w:r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FF0DD8" w:rsidP="00E423EC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QUOTA DI PARTECIPAZIONE AL R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AGGRUPPAMENTO </w:t>
            </w:r>
            <w:r>
              <w:rPr>
                <w:rFonts w:ascii="Arial" w:hAnsi="Arial" w:cs="Arial"/>
                <w:b/>
                <w:lang w:val="it-IT"/>
              </w:rPr>
              <w:t>T</w:t>
            </w:r>
            <w:r w:rsidR="00E423EC">
              <w:rPr>
                <w:rFonts w:ascii="Arial" w:hAnsi="Arial" w:cs="Arial"/>
                <w:b/>
                <w:lang w:val="it-IT"/>
              </w:rPr>
              <w:t>EMPORANEO</w:t>
            </w:r>
            <w:r>
              <w:rPr>
                <w:rFonts w:ascii="Arial" w:hAnsi="Arial" w:cs="Arial"/>
                <w:b/>
                <w:lang w:val="it-IT"/>
              </w:rPr>
              <w:t xml:space="preserve"> E </w:t>
            </w:r>
            <w:r w:rsidR="006134BF">
              <w:rPr>
                <w:rFonts w:ascii="Arial" w:hAnsi="Arial" w:cs="Arial"/>
                <w:b/>
                <w:lang w:val="it-IT"/>
              </w:rPr>
              <w:t>CORRISPONDENTE QUOTA PERCENTUALE DI ESECUZIONE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 </w:t>
            </w:r>
            <w:r w:rsidR="00E423EC">
              <w:rPr>
                <w:rFonts w:ascii="Arial" w:hAnsi="Arial" w:cs="Arial"/>
                <w:b/>
                <w:lang w:val="it-IT"/>
              </w:rPr>
              <w:lastRenderedPageBreak/>
              <w:t>DELL’APPALTO</w:t>
            </w:r>
          </w:p>
        </w:tc>
      </w:tr>
      <w:tr w:rsidR="004D38F0" w:rsidRPr="00B434E7" w:rsidTr="00E423EC"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lastRenderedPageBreak/>
              <w:t>CAPOGRUPPO MANDATARIA: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5F0343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005427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B434E7" w:rsidTr="00E423EC"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proofErr w:type="gramEnd"/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E423EC" w:rsidRPr="00B434E7" w:rsidTr="00E423EC"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23EC" w:rsidRPr="00E423EC" w:rsidRDefault="00E423EC" w:rsidP="008016C3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>TOTALE</w:t>
            </w:r>
            <w:proofErr w:type="gramStart"/>
            <w:r w:rsidRPr="00E423EC">
              <w:rPr>
                <w:rFonts w:ascii="Arial" w:hAnsi="Arial" w:cs="Arial"/>
                <w:b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 xml:space="preserve">    </w:t>
            </w:r>
            <w:proofErr w:type="gramEnd"/>
            <w:r w:rsidRPr="00E423EC">
              <w:rPr>
                <w:rFonts w:ascii="Arial" w:hAnsi="Arial" w:cs="Arial"/>
                <w:b/>
                <w:lang w:val="it-IT"/>
              </w:rPr>
              <w:t>100%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b</w:t>
      </w:r>
      <w:r w:rsidR="00FB3D8E">
        <w:rPr>
          <w:rFonts w:ascii="Arial" w:hAnsi="Arial" w:cs="Arial"/>
          <w:b/>
          <w:iCs/>
          <w:lang w:val="it-IT"/>
        </w:rPr>
        <w:t>)</w:t>
      </w:r>
      <w:proofErr w:type="gramStart"/>
      <w:r w:rsidR="00FB3D8E">
        <w:rPr>
          <w:rFonts w:ascii="Arial" w:hAnsi="Arial" w:cs="Arial"/>
          <w:b/>
          <w:iCs/>
          <w:lang w:val="it-IT"/>
        </w:rPr>
        <w:t xml:space="preserve"> </w:t>
      </w:r>
      <w:r w:rsidR="00CB279E">
        <w:rPr>
          <w:rFonts w:ascii="Arial" w:hAnsi="Arial" w:cs="Arial"/>
          <w:iCs/>
          <w:lang w:val="it-IT"/>
        </w:rPr>
        <w:t xml:space="preserve"> </w:t>
      </w:r>
      <w:proofErr w:type="gramEnd"/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AD23DC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Pr="00BA1DB7">
        <w:rPr>
          <w:rFonts w:ascii="Arial" w:hAnsi="Arial" w:cs="Arial"/>
        </w:rPr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AD23DC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Pr="00BA1DB7">
        <w:rPr>
          <w:rFonts w:ascii="Arial" w:hAnsi="Arial" w:cs="Arial"/>
        </w:rPr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0602BF" w:rsidRDefault="003413CB" w:rsidP="003413CB">
      <w:pPr>
        <w:pStyle w:val="sche3"/>
        <w:rPr>
          <w:rFonts w:ascii="Arial" w:hAnsi="Arial" w:cs="Arial"/>
          <w:spacing w:val="-2"/>
          <w:lang w:val="it-IT"/>
        </w:rPr>
      </w:pPr>
      <w:proofErr w:type="gramStart"/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c</w:t>
      </w:r>
      <w:proofErr w:type="gramEnd"/>
      <w:r>
        <w:rPr>
          <w:rFonts w:ascii="Arial" w:hAnsi="Arial" w:cs="Arial"/>
          <w:b/>
          <w:iCs/>
          <w:lang w:val="it-IT"/>
        </w:rPr>
        <w:t xml:space="preserve">) (solo nel caso di raggruppamento temporaneo ai sensi dell’art. 92 comma 5 del </w:t>
      </w:r>
      <w:proofErr w:type="spellStart"/>
      <w:r>
        <w:rPr>
          <w:rFonts w:ascii="Arial" w:hAnsi="Arial" w:cs="Arial"/>
          <w:b/>
          <w:iCs/>
          <w:lang w:val="it-IT"/>
        </w:rPr>
        <w:t>d.P.R.</w:t>
      </w:r>
      <w:proofErr w:type="spellEnd"/>
      <w:r>
        <w:rPr>
          <w:rFonts w:ascii="Arial" w:hAnsi="Arial" w:cs="Arial"/>
          <w:b/>
          <w:iCs/>
          <w:lang w:val="it-IT"/>
        </w:rPr>
        <w:t xml:space="preserve"> 207/2010) </w:t>
      </w:r>
      <w:r w:rsidRPr="000602BF">
        <w:rPr>
          <w:rFonts w:ascii="Arial" w:hAnsi="Arial" w:cs="Arial"/>
          <w:spacing w:val="-2"/>
          <w:lang w:val="it-IT"/>
        </w:rPr>
        <w:t xml:space="preserve">che </w:t>
      </w:r>
      <w:r w:rsidRPr="003413CB">
        <w:rPr>
          <w:rFonts w:ascii="Arial" w:hAnsi="Arial" w:cs="Arial"/>
          <w:spacing w:val="-2"/>
          <w:lang w:val="it-IT"/>
        </w:rPr>
        <w:t xml:space="preserve">l’impresa o le imprese cooptate eseguiranno lavori non superiori al 20% dell’importo complessivo dell’appalto e che l’ammontare complessivo delle qualificazioni possedute da </w:t>
      </w:r>
      <w:proofErr w:type="gramStart"/>
      <w:r w:rsidRPr="003413CB">
        <w:rPr>
          <w:rFonts w:ascii="Arial" w:hAnsi="Arial" w:cs="Arial"/>
          <w:spacing w:val="-2"/>
          <w:lang w:val="it-IT"/>
        </w:rPr>
        <w:t xml:space="preserve">ciascuna </w:t>
      </w:r>
      <w:proofErr w:type="gramEnd"/>
      <w:r w:rsidRPr="003413CB">
        <w:rPr>
          <w:rFonts w:ascii="Arial" w:hAnsi="Arial" w:cs="Arial"/>
          <w:spacing w:val="-2"/>
          <w:lang w:val="it-IT"/>
        </w:rPr>
        <w:t>impresa cooptata è almeno pari all’importo dei lavori alla stessa affidati</w:t>
      </w: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AD23DC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30588" w:rsidRPr="00D73809">
        <w:rPr>
          <w:rFonts w:ascii="Arial" w:hAnsi="Arial" w:cs="Arial"/>
          <w:sz w:val="20"/>
          <w:szCs w:val="20"/>
        </w:rPr>
        <w:t>di</w:t>
      </w:r>
      <w:proofErr w:type="gramEnd"/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AD23DC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proofErr w:type="gramStart"/>
      <w:r w:rsidR="00630588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630588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AD23DC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82CA5" w:rsidRPr="00D73809">
        <w:rPr>
          <w:rFonts w:ascii="Arial" w:hAnsi="Arial" w:cs="Arial"/>
          <w:sz w:val="20"/>
          <w:szCs w:val="20"/>
        </w:rPr>
        <w:t>di</w:t>
      </w:r>
      <w:proofErr w:type="gramEnd"/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AD23DC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proofErr w:type="gramStart"/>
      <w:r w:rsidR="00C82CA5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C82CA5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201D33" w:rsidRDefault="00201D33" w:rsidP="00201D33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5</w:t>
      </w:r>
      <w:r w:rsidRPr="009163A1">
        <w:rPr>
          <w:rFonts w:ascii="Arial" w:hAnsi="Arial" w:cs="Arial"/>
          <w:b/>
          <w:i/>
          <w:sz w:val="20"/>
        </w:rPr>
        <w:t>)</w:t>
      </w:r>
      <w:proofErr w:type="gramStart"/>
      <w:r w:rsidRPr="009163A1">
        <w:rPr>
          <w:rFonts w:ascii="Arial" w:hAnsi="Arial" w:cs="Arial"/>
          <w:b/>
          <w:i/>
          <w:sz w:val="20"/>
        </w:rPr>
        <w:t xml:space="preserve">  </w:t>
      </w:r>
      <w:proofErr w:type="gramEnd"/>
      <w:r w:rsidRPr="00201D33">
        <w:rPr>
          <w:rFonts w:ascii="Arial" w:hAnsi="Arial" w:cs="Arial"/>
          <w:sz w:val="20"/>
          <w:szCs w:val="20"/>
        </w:rPr>
        <w:t>che, in caso di aggiudicazione, verranno subappaltate o concesse in cottimo le</w:t>
      </w:r>
      <w:r>
        <w:rPr>
          <w:rFonts w:ascii="Arial" w:hAnsi="Arial" w:cs="Arial"/>
          <w:sz w:val="20"/>
          <w:szCs w:val="20"/>
        </w:rPr>
        <w:t xml:space="preserve"> </w:t>
      </w:r>
      <w:r w:rsidRPr="00201D33">
        <w:rPr>
          <w:rFonts w:ascii="Arial" w:hAnsi="Arial" w:cs="Arial"/>
          <w:sz w:val="20"/>
          <w:szCs w:val="20"/>
        </w:rPr>
        <w:t xml:space="preserve">seguenti </w:t>
      </w:r>
      <w:r>
        <w:rPr>
          <w:rFonts w:ascii="Arial" w:hAnsi="Arial" w:cs="Arial"/>
          <w:sz w:val="20"/>
          <w:szCs w:val="20"/>
        </w:rPr>
        <w:t>prestazioni</w:t>
      </w:r>
      <w:r w:rsidRPr="00201D33">
        <w:rPr>
          <w:rFonts w:ascii="Arial" w:hAnsi="Arial" w:cs="Arial"/>
          <w:sz w:val="20"/>
          <w:szCs w:val="20"/>
        </w:rPr>
        <w:t xml:space="preserve"> :</w:t>
      </w:r>
    </w:p>
    <w:p w:rsidR="00201D33" w:rsidRDefault="00201D33" w:rsidP="00201D33">
      <w:pPr>
        <w:pStyle w:val="Textkrper-Zeileneinzug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201D33" w:rsidRPr="00E423EC" w:rsidRDefault="00AD23DC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1D33" w:rsidRPr="00E423EC">
        <w:rPr>
          <w:rFonts w:ascii="Arial" w:hAnsi="Arial" w:cs="Arial"/>
        </w:rPr>
        <w:instrText xml:space="preserve"> FORMCHECKBOX </w:instrText>
      </w:r>
      <w:r w:rsidRPr="00E423EC">
        <w:rPr>
          <w:rFonts w:ascii="Arial" w:hAnsi="Arial" w:cs="Arial"/>
        </w:rPr>
      </w:r>
      <w:r w:rsidRPr="00E423EC">
        <w:rPr>
          <w:rFonts w:ascii="Arial" w:hAnsi="Arial" w:cs="Arial"/>
        </w:rPr>
        <w:fldChar w:fldCharType="end"/>
      </w:r>
      <w:r w:rsidR="00201D33" w:rsidRPr="00E423E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201D33" w:rsidRPr="00E423EC">
        <w:rPr>
          <w:rFonts w:ascii="Arial" w:hAnsi="Arial" w:cs="Arial"/>
          <w:sz w:val="20"/>
          <w:szCs w:val="20"/>
        </w:rPr>
        <w:t>lavorazioni</w:t>
      </w:r>
      <w:proofErr w:type="gramEnd"/>
      <w:r w:rsidR="00201D33" w:rsidRPr="00E423EC">
        <w:rPr>
          <w:rFonts w:ascii="Arial" w:hAnsi="Arial" w:cs="Arial"/>
          <w:sz w:val="20"/>
          <w:szCs w:val="20"/>
        </w:rPr>
        <w:t xml:space="preserve"> riconducibili alla categoria prevalente </w:t>
      </w:r>
      <w:r w:rsidR="003D5A9F" w:rsidRPr="00E423EC">
        <w:rPr>
          <w:rFonts w:ascii="Arial" w:hAnsi="Arial" w:cs="Arial"/>
          <w:sz w:val="20"/>
          <w:szCs w:val="20"/>
        </w:rPr>
        <w:t xml:space="preserve">OG4 </w:t>
      </w:r>
      <w:r w:rsidR="00201D33" w:rsidRPr="00E423EC">
        <w:rPr>
          <w:rFonts w:ascii="Arial" w:hAnsi="Arial" w:cs="Arial"/>
          <w:sz w:val="20"/>
          <w:szCs w:val="20"/>
        </w:rPr>
        <w:t>nel limite del 30%;</w:t>
      </w:r>
    </w:p>
    <w:p w:rsidR="00D254F0" w:rsidRDefault="00D254F0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01D33" w:rsidRPr="00D1286F" w:rsidRDefault="00201D33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3" w:name="_GoBack"/>
      <w:bookmarkEnd w:id="3"/>
      <w:r w:rsidRPr="00D1286F">
        <w:rPr>
          <w:rFonts w:ascii="Arial" w:hAnsi="Arial" w:cs="Arial"/>
          <w:b/>
          <w:sz w:val="20"/>
          <w:szCs w:val="20"/>
          <w:u w:val="single"/>
        </w:rPr>
        <w:t>N.B.</w:t>
      </w:r>
    </w:p>
    <w:p w:rsidR="005F1169" w:rsidRPr="005F1169" w:rsidRDefault="005F1169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5F1169">
        <w:rPr>
          <w:rFonts w:ascii="Arial" w:hAnsi="Arial" w:cs="Arial"/>
          <w:b/>
          <w:sz w:val="20"/>
          <w:szCs w:val="20"/>
        </w:rPr>
        <w:t xml:space="preserve">- </w:t>
      </w:r>
      <w:r w:rsidR="00201D33" w:rsidRPr="005F1169">
        <w:rPr>
          <w:rFonts w:ascii="Arial" w:hAnsi="Arial" w:cs="Arial"/>
          <w:b/>
          <w:sz w:val="20"/>
          <w:szCs w:val="20"/>
        </w:rPr>
        <w:t xml:space="preserve">Il concorrente deve scegliere le ipotesi previste barrando la casella </w:t>
      </w:r>
      <w:proofErr w:type="gramStart"/>
      <w:r w:rsidR="00201D33" w:rsidRPr="005F1169">
        <w:rPr>
          <w:rFonts w:ascii="Arial" w:hAnsi="Arial" w:cs="Arial"/>
          <w:b/>
          <w:sz w:val="20"/>
          <w:szCs w:val="20"/>
        </w:rPr>
        <w:t>relativa a</w:t>
      </w:r>
      <w:proofErr w:type="gramEnd"/>
      <w:r w:rsidR="00201D33" w:rsidRPr="005F1169">
        <w:rPr>
          <w:rFonts w:ascii="Arial" w:hAnsi="Arial" w:cs="Arial"/>
          <w:b/>
          <w:sz w:val="20"/>
          <w:szCs w:val="20"/>
        </w:rPr>
        <w:t xml:space="preserve"> quella/e che interessa/no, in mancanza la dichiarazione di subappalto si considererà come </w:t>
      </w:r>
      <w:r w:rsidR="00201D33" w:rsidRPr="005F1169">
        <w:rPr>
          <w:rFonts w:ascii="Arial" w:hAnsi="Arial" w:cs="Arial"/>
          <w:b/>
          <w:sz w:val="20"/>
          <w:szCs w:val="20"/>
          <w:u w:val="single"/>
        </w:rPr>
        <w:t>non</w:t>
      </w:r>
      <w:r w:rsidR="00201D33" w:rsidRPr="005F1169">
        <w:rPr>
          <w:rFonts w:ascii="Arial" w:hAnsi="Arial" w:cs="Arial"/>
          <w:b/>
          <w:sz w:val="20"/>
          <w:szCs w:val="20"/>
        </w:rPr>
        <w:t xml:space="preserve"> presentata e le lavorazioni non indicate dovranno essere eseguite direttamente dall'appaltatore 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con le </w:t>
      </w:r>
      <w:r w:rsidRPr="005F1169">
        <w:rPr>
          <w:rFonts w:ascii="Arial" w:hAnsi="Arial" w:cs="Arial"/>
          <w:b/>
          <w:sz w:val="20"/>
          <w:szCs w:val="20"/>
        </w:rPr>
        <w:t xml:space="preserve">seguenti </w:t>
      </w:r>
      <w:r w:rsidR="002513C6" w:rsidRPr="005F1169">
        <w:rPr>
          <w:rFonts w:ascii="Arial" w:hAnsi="Arial" w:cs="Arial"/>
          <w:b/>
          <w:sz w:val="20"/>
          <w:szCs w:val="20"/>
        </w:rPr>
        <w:t>obbligatorie conseguenze anche in ordine ai requisiti di qualificazione richiesti per la partecipazione alla gara</w:t>
      </w:r>
      <w:r w:rsidRPr="005F1169">
        <w:rPr>
          <w:rFonts w:ascii="Arial" w:hAnsi="Arial" w:cs="Arial"/>
          <w:b/>
          <w:sz w:val="20"/>
          <w:szCs w:val="20"/>
        </w:rPr>
        <w:t>: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</w:t>
      </w:r>
    </w:p>
    <w:p w:rsidR="00201D33" w:rsidRPr="005F1169" w:rsidRDefault="005F1169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5F1169">
        <w:rPr>
          <w:rFonts w:ascii="Arial" w:hAnsi="Arial" w:cs="Arial"/>
          <w:b/>
          <w:sz w:val="20"/>
          <w:szCs w:val="20"/>
        </w:rPr>
        <w:t xml:space="preserve">- </w:t>
      </w:r>
      <w:r w:rsidR="002513C6" w:rsidRPr="005F1169">
        <w:rPr>
          <w:rFonts w:ascii="Arial" w:hAnsi="Arial" w:cs="Arial"/>
          <w:b/>
          <w:sz w:val="20"/>
          <w:szCs w:val="20"/>
        </w:rPr>
        <w:t>i concorrenti non in possesso di adeguata qualificazione nell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categori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subappaltabil</w:t>
      </w:r>
      <w:r w:rsidR="003D5A9F">
        <w:rPr>
          <w:rFonts w:ascii="Arial" w:hAnsi="Arial" w:cs="Arial"/>
          <w:b/>
          <w:sz w:val="20"/>
          <w:szCs w:val="20"/>
        </w:rPr>
        <w:t>e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</w:t>
      </w:r>
      <w:r w:rsidR="003D5A9F">
        <w:rPr>
          <w:rFonts w:ascii="Arial" w:hAnsi="Arial" w:cs="Arial"/>
          <w:b/>
          <w:sz w:val="20"/>
          <w:szCs w:val="20"/>
        </w:rPr>
        <w:t>OG8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devono dichiarare l’intenzione di subappaltarl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a pena di esclusione.</w:t>
      </w:r>
    </w:p>
    <w:p w:rsidR="00201D33" w:rsidRDefault="00201D33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07C" w:rsidRDefault="0027407C">
      <w:r>
        <w:separator/>
      </w:r>
    </w:p>
  </w:endnote>
  <w:endnote w:type="continuationSeparator" w:id="0">
    <w:p w:rsidR="0027407C" w:rsidRDefault="0027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65E52" w:rsidRDefault="00465E5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254F0">
      <w:rPr>
        <w:rStyle w:val="Seitenzahl"/>
        <w:noProof/>
      </w:rPr>
      <w:t>1</w:t>
    </w:r>
    <w:r>
      <w:rPr>
        <w:rStyle w:val="Seitenzahl"/>
      </w:rPr>
      <w:fldChar w:fldCharType="end"/>
    </w:r>
  </w:p>
  <w:p w:rsidR="00465E52" w:rsidRPr="00965EF9" w:rsidRDefault="00465E5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07C" w:rsidRDefault="0027407C">
      <w:r>
        <w:separator/>
      </w:r>
    </w:p>
  </w:footnote>
  <w:footnote w:type="continuationSeparator" w:id="0">
    <w:p w:rsidR="0027407C" w:rsidRDefault="0027407C">
      <w:r>
        <w:continuationSeparator/>
      </w:r>
    </w:p>
  </w:footnote>
  <w:footnote w:id="1">
    <w:p w:rsidR="00465E52" w:rsidRPr="00727D86" w:rsidRDefault="00465E52" w:rsidP="00345EB3">
      <w:pPr>
        <w:pStyle w:val="Funotentext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727D86">
        <w:rPr>
          <w:rFonts w:asciiTheme="minorHAnsi" w:hAnsiTheme="minorHAnsi" w:cs="Arial"/>
          <w:sz w:val="16"/>
          <w:szCs w:val="16"/>
        </w:rPr>
        <w:t>, qualora sia selezionata la seconda opzione selezionare anche una delle due ulteriori opzioni</w:t>
      </w:r>
    </w:p>
    <w:p w:rsidR="00727D86" w:rsidRPr="003005F1" w:rsidRDefault="00727D86" w:rsidP="00727D86">
      <w:pPr>
        <w:pStyle w:val="Funotentext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Funotentext"/>
      </w:pPr>
    </w:p>
  </w:footnote>
  <w:footnote w:id="3">
    <w:p w:rsidR="00727D86" w:rsidRPr="00727D86" w:rsidRDefault="00727D86">
      <w:pPr>
        <w:pStyle w:val="Funotentext"/>
        <w:rPr>
          <w:rFonts w:asciiTheme="minorHAnsi" w:hAnsiTheme="minorHAnsi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1E0C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F96"/>
    <w:rsid w:val="006818A8"/>
    <w:rsid w:val="00683BEE"/>
    <w:rsid w:val="00683F0D"/>
    <w:rsid w:val="006862E7"/>
    <w:rsid w:val="006920E0"/>
    <w:rsid w:val="00696963"/>
    <w:rsid w:val="006A4277"/>
    <w:rsid w:val="006A4CAC"/>
    <w:rsid w:val="006A5FC1"/>
    <w:rsid w:val="006B1446"/>
    <w:rsid w:val="006B2343"/>
    <w:rsid w:val="006B3FE0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90988"/>
    <w:rsid w:val="00791DDB"/>
    <w:rsid w:val="0079645D"/>
    <w:rsid w:val="00796ACB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F600D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54F0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berarbeitung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semiHidden/>
    <w:rsid w:val="00727D86"/>
  </w:style>
  <w:style w:type="character" w:styleId="Kommentarzeichen">
    <w:name w:val="annotation reference"/>
    <w:basedOn w:val="Absatz-Standardschriftart"/>
    <w:uiPriority w:val="99"/>
    <w:semiHidden/>
    <w:unhideWhenUsed/>
    <w:rsid w:val="00A251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511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511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51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511E"/>
    <w:rPr>
      <w:b/>
      <w:bCs/>
    </w:rPr>
  </w:style>
  <w:style w:type="paragraph" w:customStyle="1" w:styleId="usoboll1">
    <w:name w:val="usoboll1"/>
    <w:basedOn w:val="Standard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34408-0BB7-44F4-8FF2-1F9AA1EC1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1150</Words>
  <Characters>9020</Characters>
  <Application>Microsoft Office Word</Application>
  <DocSecurity>0</DocSecurity>
  <Lines>281</Lines>
  <Paragraphs>90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10080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17</cp:revision>
  <cp:lastPrinted>2012-11-13T07:47:00Z</cp:lastPrinted>
  <dcterms:created xsi:type="dcterms:W3CDTF">2013-05-09T13:57:00Z</dcterms:created>
  <dcterms:modified xsi:type="dcterms:W3CDTF">2013-08-07T07:09:00Z</dcterms:modified>
</cp:coreProperties>
</file>