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B06A53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06A53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B06A53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Pr="00B06A5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 w:rsidRPr="00B06A53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 w:rsidRPr="00B06A53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 w:rsidRPr="00B06A53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06A53">
        <w:rPr>
          <w:rFonts w:ascii="Arial" w:hAnsi="Arial" w:cs="Arial"/>
          <w:b/>
          <w:bCs/>
          <w:color w:val="000000"/>
          <w:sz w:val="20"/>
          <w:szCs w:val="20"/>
        </w:rPr>
        <w:t>art. 8.</w:t>
      </w:r>
      <w:r w:rsidR="009E259D" w:rsidRPr="00B06A53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8F4AAC" w:rsidRPr="00B06A53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B06A53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B06A53" w:rsidRPr="00B06A53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B06A53">
        <w:rPr>
          <w:rFonts w:ascii="Arial" w:hAnsi="Arial" w:cs="Arial"/>
          <w:b/>
          <w:bCs/>
          <w:color w:val="000000"/>
          <w:sz w:val="20"/>
          <w:szCs w:val="20"/>
        </w:rPr>
        <w:t>) del</w:t>
      </w:r>
      <w:r w:rsidR="009E259D" w:rsidRPr="00B06A53">
        <w:rPr>
          <w:rFonts w:ascii="Arial" w:hAnsi="Arial" w:cs="Arial"/>
          <w:b/>
          <w:bCs/>
          <w:color w:val="000000"/>
          <w:sz w:val="20"/>
          <w:szCs w:val="20"/>
        </w:rPr>
        <w:t xml:space="preserve">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E248E3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42.45pt;width:482.65pt;height:388.6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4A741D" w:rsidRPr="004A741D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</w:t>
                  </w:r>
                  <w:r w:rsidR="004A741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0A1CF6" w:rsidRPr="004A741D" w:rsidRDefault="004A741D" w:rsidP="004A741D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4A741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dall’operatore economico indicato quale progettista subaffidatario.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8592A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F8592A" w:rsidRPr="00F8592A" w:rsidRDefault="00F8592A" w:rsidP="00F8592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8592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associazione di liberi professionisti di cui alla legge 23 novembre 1939 n. 1815</w:t>
                  </w:r>
                  <w:r w:rsidR="004A741D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o di società di professionisti</w:t>
                  </w:r>
                  <w:r w:rsidRPr="00F8592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: dai singoli liberi professionisti aventi poteri di rappresentanza. 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 w:rsidRPr="00B06A5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 w:rsidRPr="00B06A5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 w:rsidRPr="00B06A5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questa dichiarazione deve essere fornita </w:t>
                  </w:r>
                  <w:r w:rsidRPr="00B06A5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la data di pubblicazione del bando di gara;</w:t>
                  </w:r>
                </w:p>
                <w:p w:rsidR="00B22CFD" w:rsidRPr="004A741D" w:rsidRDefault="00B22CFD" w:rsidP="00DE2768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4A741D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il soggetto che ha sottoscritto il “Modello B – Dichiarazioni a corredo” </w:t>
                  </w:r>
                  <w:r w:rsidR="004A741D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o il “Modello E – Dichoarazioni progettista indicato quale subaffidatario” </w:t>
                  </w:r>
                  <w:r w:rsidRPr="004A741D">
                    <w:rPr>
                      <w:rFonts w:ascii="Arial" w:hAnsi="Arial" w:cs="Arial"/>
                      <w:i/>
                      <w:sz w:val="20"/>
                      <w:szCs w:val="20"/>
                    </w:rPr>
                    <w:t>non è tenuto a fornire obbligatoriamente anche questa dichiarazione;</w:t>
                  </w:r>
                </w:p>
              </w:txbxContent>
            </v:textbox>
            <w10:wrap type="square"/>
          </v:shape>
        </w:pict>
      </w:r>
      <w:r w:rsidR="00011DFD"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011DFD"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596B2C">
        <w:rPr>
          <w:rFonts w:ascii="Arial" w:hAnsi="Arial" w:cs="Arial"/>
          <w:b/>
          <w:iCs/>
          <w:sz w:val="20"/>
          <w:szCs w:val="20"/>
        </w:rPr>
        <w:t>AP</w:t>
      </w:r>
      <w:r w:rsidR="0052352E">
        <w:rPr>
          <w:rFonts w:ascii="Arial" w:hAnsi="Arial" w:cs="Arial"/>
          <w:b/>
          <w:iCs/>
          <w:sz w:val="20"/>
          <w:szCs w:val="20"/>
        </w:rPr>
        <w:t>1</w:t>
      </w:r>
      <w:r w:rsidR="009E259D">
        <w:rPr>
          <w:rFonts w:ascii="Arial" w:hAnsi="Arial" w:cs="Arial"/>
          <w:b/>
          <w:iCs/>
          <w:sz w:val="20"/>
          <w:szCs w:val="20"/>
        </w:rPr>
        <w:t>7</w:t>
      </w:r>
      <w:r w:rsidR="0052352E">
        <w:rPr>
          <w:rFonts w:ascii="Arial" w:hAnsi="Arial" w:cs="Arial"/>
          <w:b/>
          <w:iCs/>
          <w:sz w:val="20"/>
          <w:szCs w:val="20"/>
        </w:rPr>
        <w:t>4</w:t>
      </w:r>
      <w:r w:rsidR="00596B2C">
        <w:rPr>
          <w:rFonts w:ascii="Arial" w:hAnsi="Arial" w:cs="Arial"/>
          <w:b/>
          <w:iCs/>
          <w:sz w:val="20"/>
          <w:szCs w:val="20"/>
        </w:rPr>
        <w:t xml:space="preserve"> </w:t>
      </w:r>
      <w:r w:rsidR="00B06A53">
        <w:rPr>
          <w:rFonts w:ascii="Arial" w:hAnsi="Arial" w:cs="Arial"/>
          <w:b/>
          <w:iCs/>
          <w:sz w:val="20"/>
          <w:szCs w:val="20"/>
        </w:rPr>
        <w:t>–</w:t>
      </w:r>
      <w:r w:rsidR="00596B2C">
        <w:rPr>
          <w:rFonts w:ascii="Arial" w:hAnsi="Arial" w:cs="Arial"/>
          <w:b/>
          <w:iCs/>
          <w:sz w:val="20"/>
          <w:szCs w:val="20"/>
        </w:rPr>
        <w:t xml:space="preserve"> </w:t>
      </w:r>
      <w:r w:rsidR="00B06A53">
        <w:rPr>
          <w:rFonts w:ascii="Arial" w:hAnsi="Arial" w:cs="Arial"/>
          <w:b/>
          <w:iCs/>
          <w:sz w:val="20"/>
          <w:szCs w:val="20"/>
        </w:rPr>
        <w:t>lotto di costruzione “Sottoattraversamento Isarco”</w:t>
      </w:r>
      <w:r w:rsidR="00011DFD">
        <w:rPr>
          <w:rFonts w:ascii="Arial" w:hAnsi="Arial" w:cs="Arial"/>
          <w:iCs/>
          <w:sz w:val="20"/>
          <w:szCs w:val="20"/>
        </w:rPr>
        <w:t xml:space="preserve">. 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B256BD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</w:t>
      </w:r>
      <w:r w:rsidR="000400AA">
        <w:rPr>
          <w:rFonts w:ascii="Arial" w:hAnsi="Arial" w:cs="Arial"/>
          <w:i/>
          <w:sz w:val="20"/>
          <w:szCs w:val="20"/>
        </w:rPr>
        <w:t xml:space="preserve"> socio,</w:t>
      </w:r>
      <w:r w:rsidRPr="0023153B">
        <w:rPr>
          <w:rFonts w:ascii="Arial" w:hAnsi="Arial" w:cs="Arial"/>
          <w:i/>
          <w:sz w:val="20"/>
          <w:szCs w:val="20"/>
        </w:rPr>
        <w:t xml:space="preserve"> </w:t>
      </w:r>
      <w:r w:rsidR="00464AE4">
        <w:rPr>
          <w:rFonts w:ascii="Arial" w:hAnsi="Arial" w:cs="Arial"/>
          <w:i/>
          <w:sz w:val="20"/>
          <w:szCs w:val="20"/>
        </w:rPr>
        <w:t xml:space="preserve">direttore tecnico,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</w:t>
      </w:r>
      <w:r w:rsidRPr="0023153B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</w:t>
      </w:r>
      <w:r w:rsidR="000400AA">
        <w:rPr>
          <w:rFonts w:ascii="Arial" w:hAnsi="Arial" w:cs="Arial"/>
          <w:sz w:val="20"/>
          <w:szCs w:val="20"/>
        </w:rPr>
        <w:t>studio associato</w:t>
      </w:r>
      <w:r w:rsidR="00695161" w:rsidRPr="0023153B">
        <w:rPr>
          <w:rFonts w:ascii="Arial" w:hAnsi="Arial" w:cs="Arial"/>
          <w:sz w:val="20"/>
          <w:szCs w:val="20"/>
        </w:rPr>
        <w:t>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via </w:t>
      </w:r>
      <w:r w:rsidRPr="00DB6E2D">
        <w:rPr>
          <w:rFonts w:ascii="Arial" w:hAnsi="Arial" w:cs="Arial"/>
          <w:lang w:val="it-IT"/>
        </w:rPr>
        <w:lastRenderedPageBreak/>
        <w:t>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</w:t>
      </w:r>
      <w:r w:rsidRPr="00EC3EEE">
        <w:rPr>
          <w:rFonts w:ascii="Arial" w:hAnsi="Arial" w:cs="Arial"/>
          <w:vertAlign w:val="superscript"/>
          <w:lang w:val="it-IT"/>
        </w:rPr>
        <w:t xml:space="preserve"> </w:t>
      </w:r>
      <w:r w:rsidRPr="00DB6E2D">
        <w:rPr>
          <w:rFonts w:ascii="Arial" w:hAnsi="Arial" w:cs="Arial"/>
          <w:lang w:val="it-IT"/>
        </w:rPr>
        <w:t>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</w:t>
      </w:r>
      <w:r w:rsidR="00CC5F90" w:rsidRPr="00CC5F90">
        <w:rPr>
          <w:rFonts w:ascii="Arial" w:hAnsi="Arial" w:cs="Arial"/>
          <w:sz w:val="20"/>
          <w:szCs w:val="20"/>
        </w:rPr>
        <w:t xml:space="preserve">non sono state applicate </w:t>
      </w:r>
      <w:r w:rsidR="00CC5F90">
        <w:rPr>
          <w:rFonts w:ascii="Arial" w:hAnsi="Arial" w:cs="Arial"/>
          <w:sz w:val="20"/>
          <w:szCs w:val="20"/>
        </w:rPr>
        <w:t xml:space="preserve"> le </w:t>
      </w:r>
      <w:r w:rsidR="00CB41D2" w:rsidRPr="0035226D">
        <w:rPr>
          <w:rFonts w:ascii="Arial" w:hAnsi="Arial" w:cs="Arial"/>
          <w:sz w:val="20"/>
          <w:szCs w:val="20"/>
        </w:rPr>
        <w:t xml:space="preserve">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</w:t>
      </w:r>
      <w:r w:rsidR="00CC5F90">
        <w:rPr>
          <w:rFonts w:ascii="Arial" w:hAnsi="Arial" w:cs="Arial"/>
          <w:sz w:val="20"/>
          <w:szCs w:val="20"/>
        </w:rPr>
        <w:t>, non è pendente procedimento per l’applicazione delle stese</w:t>
      </w:r>
      <w:r w:rsidR="0066550A">
        <w:rPr>
          <w:rFonts w:ascii="Arial" w:hAnsi="Arial" w:cs="Arial"/>
          <w:sz w:val="20"/>
          <w:szCs w:val="20"/>
        </w:rPr>
        <w:t>,</w:t>
      </w:r>
      <w:r w:rsidR="00CC5F90">
        <w:rPr>
          <w:rFonts w:ascii="Arial" w:hAnsi="Arial" w:cs="Arial"/>
          <w:sz w:val="20"/>
          <w:szCs w:val="20"/>
        </w:rPr>
        <w:t xml:space="preserve"> </w:t>
      </w:r>
      <w:r w:rsidR="006B4F10" w:rsidRPr="0035226D">
        <w:rPr>
          <w:rFonts w:ascii="Arial" w:hAnsi="Arial" w:cs="Arial"/>
          <w:sz w:val="20"/>
          <w:szCs w:val="20"/>
        </w:rPr>
        <w:t>e non ricorre alcuna delle cause ostative previste dall’articolo 67 del medesimo decreto</w:t>
      </w:r>
      <w:r w:rsidR="00CC5F90">
        <w:rPr>
          <w:rFonts w:ascii="Arial" w:hAnsi="Arial" w:cs="Arial"/>
          <w:sz w:val="20"/>
          <w:szCs w:val="20"/>
        </w:rPr>
        <w:t>,</w:t>
      </w:r>
      <w:r w:rsidR="0066550A" w:rsidRPr="0066550A">
        <w:rPr>
          <w:rFonts w:ascii="Arial" w:hAnsi="Arial" w:cs="Arial"/>
          <w:sz w:val="20"/>
          <w:szCs w:val="20"/>
        </w:rPr>
        <w:t xml:space="preserve"> e che non state estese nei propri confronti, negli ultimi 5 anni, gli effetti di una delle medesime misure di prevenzione </w:t>
      </w:r>
      <w:r w:rsidR="00CC5F90" w:rsidRPr="00CC5F90">
        <w:rPr>
          <w:rFonts w:ascii="Arial" w:hAnsi="Arial" w:cs="Arial"/>
          <w:sz w:val="20"/>
          <w:szCs w:val="20"/>
        </w:rPr>
        <w:t>di cui all’art. 6 del D. Lgs. n. 159 del 2011</w:t>
      </w:r>
      <w:r w:rsidR="00CC5F90">
        <w:rPr>
          <w:rFonts w:ascii="Arial" w:hAnsi="Arial" w:cs="Arial"/>
          <w:sz w:val="20"/>
          <w:szCs w:val="20"/>
        </w:rPr>
        <w:t xml:space="preserve"> </w:t>
      </w:r>
      <w:r w:rsidR="0066550A" w:rsidRPr="0066550A">
        <w:rPr>
          <w:rFonts w:ascii="Arial" w:hAnsi="Arial" w:cs="Arial"/>
          <w:sz w:val="20"/>
          <w:szCs w:val="20"/>
        </w:rPr>
        <w:t>irrogate nei confronti di un convivente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6550A" w:rsidRPr="0066550A">
        <w:rPr>
          <w:rFonts w:ascii="Arial" w:hAnsi="Arial" w:cs="Arial"/>
          <w:b/>
          <w:i/>
          <w:sz w:val="20"/>
          <w:szCs w:val="20"/>
        </w:rPr>
        <w:t xml:space="preserve"> </w:t>
      </w:r>
      <w:r w:rsidR="0066550A" w:rsidRPr="0066550A">
        <w:rPr>
          <w:rFonts w:ascii="Arial" w:hAnsi="Arial" w:cs="Arial"/>
          <w:sz w:val="20"/>
          <w:szCs w:val="20"/>
        </w:rPr>
        <w:t xml:space="preserve">e artt. </w:t>
      </w:r>
      <w:r w:rsidR="00CC5F90">
        <w:rPr>
          <w:rFonts w:ascii="Arial" w:hAnsi="Arial" w:cs="Arial"/>
          <w:sz w:val="20"/>
          <w:szCs w:val="20"/>
        </w:rPr>
        <w:t xml:space="preserve">6, </w:t>
      </w:r>
      <w:r w:rsidR="0066550A" w:rsidRPr="0066550A">
        <w:rPr>
          <w:rFonts w:ascii="Arial" w:hAnsi="Arial" w:cs="Arial"/>
          <w:sz w:val="20"/>
          <w:szCs w:val="20"/>
        </w:rPr>
        <w:t>67 e 85 D.Lgs. 159/2011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E248E3">
        <w:rPr>
          <w:rFonts w:ascii="Arial" w:hAnsi="Arial" w:cs="Arial"/>
          <w:sz w:val="20"/>
          <w:szCs w:val="20"/>
          <w:lang w:val="de-AT"/>
        </w:rPr>
      </w:r>
      <w:r w:rsidR="00E248E3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E248E3">
        <w:rPr>
          <w:rFonts w:ascii="Arial" w:hAnsi="Arial"/>
          <w:lang w:val="de-AT"/>
        </w:rPr>
      </w:r>
      <w:r w:rsidR="00E248E3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</w:t>
      </w:r>
      <w:r w:rsidR="00E248E3">
        <w:rPr>
          <w:rFonts w:ascii="Arial" w:hAnsi="Arial" w:cs="Arial"/>
          <w:sz w:val="20"/>
          <w:szCs w:val="20"/>
        </w:rPr>
        <w:t>-</w:t>
      </w:r>
      <w:bookmarkStart w:id="0" w:name="_GoBack"/>
      <w:bookmarkEnd w:id="0"/>
      <w:r w:rsidR="006F4FFD" w:rsidRPr="006F4FFD">
        <w:rPr>
          <w:rFonts w:ascii="Arial" w:hAnsi="Arial" w:cs="Arial"/>
          <w:sz w:val="20"/>
          <w:szCs w:val="20"/>
        </w:rPr>
        <w:t>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E248E3">
        <w:rPr>
          <w:rFonts w:ascii="Arial" w:hAnsi="Arial" w:cs="Arial"/>
        </w:rPr>
      </w:r>
      <w:r w:rsidR="00E248E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E248E3">
        <w:rPr>
          <w:rFonts w:ascii="Arial" w:hAnsi="Arial" w:cs="Arial"/>
        </w:rPr>
      </w:r>
      <w:r w:rsidR="00E248E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 xml:space="preserve">essendo stato vittima dei reati previsti e puniti dagli articoli 317 e 629 del codice penale (concussione ed estorsione) aggravati ai sensi dell’articolo 7 del decreto-legge 13 maggio 1991, n. 152, convertito, con modificazioni, dalla legge 12 luglio 1991, n. 203, </w:t>
      </w:r>
      <w:r w:rsidR="00E70D9A">
        <w:rPr>
          <w:rFonts w:ascii="Arial" w:hAnsi="Arial" w:cs="Arial"/>
          <w:sz w:val="20"/>
          <w:szCs w:val="20"/>
        </w:rPr>
        <w:t>ha</w:t>
      </w:r>
      <w:r w:rsidR="00D662BB" w:rsidRPr="00D90F39">
        <w:rPr>
          <w:rFonts w:ascii="Arial" w:hAnsi="Arial" w:cs="Arial"/>
          <w:sz w:val="20"/>
          <w:szCs w:val="20"/>
        </w:rPr>
        <w:t xml:space="preserve">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E70D9A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E248E3">
        <w:rPr>
          <w:rFonts w:ascii="Arial" w:hAnsi="Arial" w:cs="Arial"/>
        </w:rPr>
      </w:r>
      <w:r w:rsidR="00E248E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 xml:space="preserve">essendo stato vittima dei reati previsti e puniti dagli articoli 317 e 629 del codice penale (concussione ed estorsione) aggravati ai sensi dell’articolo 7 del decreto-legge 13 maggio 1991, n. 152, convertito, con modificazioni, dalla legge 12 luglio 1991, n. 203, non </w:t>
      </w:r>
      <w:r w:rsidR="00E70D9A">
        <w:rPr>
          <w:rFonts w:ascii="Arial" w:hAnsi="Arial" w:cs="Arial"/>
          <w:sz w:val="20"/>
          <w:szCs w:val="20"/>
        </w:rPr>
        <w:t>h</w:t>
      </w:r>
      <w:r w:rsidR="00C3483B">
        <w:rPr>
          <w:rFonts w:ascii="Arial" w:hAnsi="Arial" w:cs="Arial"/>
          <w:sz w:val="20"/>
          <w:szCs w:val="20"/>
        </w:rPr>
        <w:t>a</w:t>
      </w:r>
      <w:r w:rsidR="00D662BB" w:rsidRPr="00D90F39">
        <w:rPr>
          <w:rFonts w:ascii="Arial" w:hAnsi="Arial" w:cs="Arial"/>
          <w:sz w:val="20"/>
          <w:szCs w:val="20"/>
        </w:rPr>
        <w:t xml:space="preserve"> denunciato i fatti all’autorità giudiziaria, in quanto è stata accertata una causa di esclusione della responsabilità ai sensi dell’articolo 4, primo comma, della legge 24 novembre 1981, n. 689</w:t>
      </w:r>
      <w:r w:rsidR="00E70D9A">
        <w:rPr>
          <w:rFonts w:ascii="Arial" w:hAnsi="Arial" w:cs="Arial"/>
          <w:sz w:val="20"/>
          <w:szCs w:val="20"/>
        </w:rPr>
        <w:t>;</w:t>
      </w:r>
    </w:p>
    <w:p w:rsidR="00E70D9A" w:rsidRDefault="00E70D9A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E70D9A" w:rsidRPr="00E70D9A" w:rsidRDefault="00E70D9A" w:rsidP="00E70D9A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E70D9A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E70D9A" w:rsidRPr="00E70D9A" w:rsidRDefault="00E70D9A" w:rsidP="00E70D9A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</w:p>
    <w:p w:rsidR="00E70D9A" w:rsidRPr="00E70D9A" w:rsidRDefault="00E70D9A" w:rsidP="00E70D9A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E70D9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D9A">
        <w:rPr>
          <w:rFonts w:ascii="Arial" w:hAnsi="Arial" w:cs="Arial"/>
          <w:sz w:val="20"/>
          <w:szCs w:val="20"/>
        </w:rPr>
        <w:instrText xml:space="preserve"> FORMCHECKBOX </w:instrText>
      </w:r>
      <w:r w:rsidR="00E248E3">
        <w:rPr>
          <w:rFonts w:ascii="Arial" w:hAnsi="Arial" w:cs="Arial"/>
          <w:sz w:val="20"/>
          <w:szCs w:val="20"/>
        </w:rPr>
      </w:r>
      <w:r w:rsidR="00E248E3">
        <w:rPr>
          <w:rFonts w:ascii="Arial" w:hAnsi="Arial" w:cs="Arial"/>
          <w:sz w:val="20"/>
          <w:szCs w:val="20"/>
        </w:rPr>
        <w:fldChar w:fldCharType="separate"/>
      </w:r>
      <w:r w:rsidRPr="00E70D9A">
        <w:rPr>
          <w:rFonts w:ascii="Arial" w:hAnsi="Arial" w:cs="Arial"/>
          <w:sz w:val="20"/>
          <w:szCs w:val="20"/>
        </w:rPr>
        <w:fldChar w:fldCharType="end"/>
      </w:r>
      <w:r w:rsidRPr="00E70D9A">
        <w:rPr>
          <w:rFonts w:ascii="Arial" w:hAnsi="Arial" w:cs="Arial"/>
          <w:sz w:val="20"/>
          <w:szCs w:val="20"/>
        </w:rPr>
        <w:t xml:space="preserve"> essendo stato vittima dei reati previsti e puniti dagli articoli 317 e 629 del codice penale (concussione ed estorsione) aggravati ai sensi dell’articolo 7 del decreto-legge 13 maggio 1991, n. 152, convertito, con modificazioni, dalla legge 12 luglio 1991, n. 203, non ha denunciato i fatti all’autorità giudiziaria</w:t>
      </w:r>
      <w:r w:rsidR="00C3483B">
        <w:rPr>
          <w:rFonts w:ascii="Arial" w:hAnsi="Arial" w:cs="Arial"/>
          <w:sz w:val="20"/>
          <w:szCs w:val="20"/>
        </w:rPr>
        <w:t xml:space="preserve"> </w:t>
      </w:r>
      <w:r w:rsidR="00C3483B" w:rsidRPr="00C3483B">
        <w:rPr>
          <w:rFonts w:ascii="Arial" w:hAnsi="Arial" w:cs="Arial"/>
          <w:sz w:val="20"/>
          <w:szCs w:val="20"/>
        </w:rPr>
        <w:t xml:space="preserve">e risulta </w:t>
      </w:r>
      <w:r w:rsidR="00EF1F18">
        <w:rPr>
          <w:rFonts w:ascii="Arial" w:hAnsi="Arial" w:cs="Arial"/>
          <w:sz w:val="20"/>
          <w:szCs w:val="20"/>
        </w:rPr>
        <w:t xml:space="preserve">depositata </w:t>
      </w:r>
      <w:r w:rsidR="00C3483B" w:rsidRPr="00C3483B">
        <w:rPr>
          <w:rFonts w:ascii="Arial" w:hAnsi="Arial" w:cs="Arial"/>
          <w:sz w:val="20"/>
          <w:szCs w:val="20"/>
        </w:rPr>
        <w:t>nei propri confronti</w:t>
      </w:r>
      <w:r w:rsidR="00C3483B">
        <w:rPr>
          <w:rFonts w:ascii="Arial" w:hAnsi="Arial" w:cs="Arial"/>
          <w:sz w:val="20"/>
          <w:szCs w:val="20"/>
        </w:rPr>
        <w:t xml:space="preserve"> una</w:t>
      </w:r>
      <w:r w:rsidR="008502FE">
        <w:rPr>
          <w:rFonts w:ascii="Arial" w:hAnsi="Arial" w:cs="Arial"/>
          <w:sz w:val="20"/>
          <w:szCs w:val="20"/>
        </w:rPr>
        <w:t xml:space="preserve"> </w:t>
      </w:r>
      <w:r w:rsidRPr="00E70D9A">
        <w:rPr>
          <w:rFonts w:ascii="Arial" w:hAnsi="Arial" w:cs="Arial"/>
          <w:sz w:val="20"/>
          <w:szCs w:val="20"/>
        </w:rPr>
        <w:t xml:space="preserve">richiesta di rinvio a giudizio </w:t>
      </w:r>
      <w:r w:rsidR="003A545D">
        <w:rPr>
          <w:rFonts w:ascii="Arial" w:hAnsi="Arial" w:cs="Arial"/>
          <w:sz w:val="20"/>
          <w:szCs w:val="20"/>
        </w:rPr>
        <w:t>nell’ann</w:t>
      </w:r>
      <w:r w:rsidRPr="00E70D9A">
        <w:rPr>
          <w:rFonts w:ascii="Arial" w:hAnsi="Arial" w:cs="Arial"/>
          <w:sz w:val="20"/>
          <w:szCs w:val="20"/>
        </w:rPr>
        <w:t>o antecedente la data di pubblicazione del bando di gara</w:t>
      </w:r>
      <w:r w:rsidR="003809F5">
        <w:rPr>
          <w:rFonts w:ascii="Arial" w:hAnsi="Arial" w:cs="Arial"/>
          <w:sz w:val="20"/>
          <w:szCs w:val="20"/>
        </w:rPr>
        <w:t>.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Default="005A0270" w:rsidP="00B06A53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7168A5" w:rsidRPr="0056157D" w:rsidRDefault="007168A5" w:rsidP="009E773C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  <w:r w:rsidRPr="0056157D">
        <w:rPr>
          <w:rFonts w:ascii="Arial" w:hAnsi="Arial" w:cs="Arial"/>
          <w:b/>
          <w:i/>
          <w:u w:val="single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AE380D" w:rsidRPr="00B06A53" w:rsidRDefault="00CB41D2">
      <w:pPr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sectPr w:rsidR="00AE380D" w:rsidRPr="00B06A53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E0" w:rsidRDefault="002536E0" w:rsidP="004D25D9">
      <w:r>
        <w:separator/>
      </w:r>
    </w:p>
  </w:endnote>
  <w:endnote w:type="continuationSeparator" w:id="0">
    <w:p w:rsidR="002536E0" w:rsidRDefault="002536E0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9E259D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248E3">
      <w:rPr>
        <w:noProof/>
      </w:rPr>
      <w:t>3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E0" w:rsidRDefault="002536E0" w:rsidP="004D25D9">
      <w:r>
        <w:separator/>
      </w:r>
    </w:p>
  </w:footnote>
  <w:footnote w:type="continuationSeparator" w:id="0">
    <w:p w:rsidR="002536E0" w:rsidRDefault="002536E0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400AA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243AF"/>
    <w:rsid w:val="00154A65"/>
    <w:rsid w:val="00155238"/>
    <w:rsid w:val="0016443C"/>
    <w:rsid w:val="00165414"/>
    <w:rsid w:val="00166919"/>
    <w:rsid w:val="00173D6E"/>
    <w:rsid w:val="001862A5"/>
    <w:rsid w:val="00192AAE"/>
    <w:rsid w:val="0019611D"/>
    <w:rsid w:val="001A68DC"/>
    <w:rsid w:val="001B3D2B"/>
    <w:rsid w:val="001C3F2C"/>
    <w:rsid w:val="001D4283"/>
    <w:rsid w:val="001E38D6"/>
    <w:rsid w:val="001F55D3"/>
    <w:rsid w:val="00220E83"/>
    <w:rsid w:val="00233E35"/>
    <w:rsid w:val="002415EB"/>
    <w:rsid w:val="0025308F"/>
    <w:rsid w:val="002536E0"/>
    <w:rsid w:val="0028136D"/>
    <w:rsid w:val="00291B68"/>
    <w:rsid w:val="0029217D"/>
    <w:rsid w:val="003005F1"/>
    <w:rsid w:val="00320969"/>
    <w:rsid w:val="00332E6A"/>
    <w:rsid w:val="00337BB0"/>
    <w:rsid w:val="0035226D"/>
    <w:rsid w:val="00366BEB"/>
    <w:rsid w:val="00375610"/>
    <w:rsid w:val="003809F5"/>
    <w:rsid w:val="00385C45"/>
    <w:rsid w:val="003929D5"/>
    <w:rsid w:val="003A0C4B"/>
    <w:rsid w:val="003A545D"/>
    <w:rsid w:val="003A6090"/>
    <w:rsid w:val="003B1F5F"/>
    <w:rsid w:val="003C7145"/>
    <w:rsid w:val="003D59CE"/>
    <w:rsid w:val="003E18E3"/>
    <w:rsid w:val="003E5B0C"/>
    <w:rsid w:val="00401693"/>
    <w:rsid w:val="0041168D"/>
    <w:rsid w:val="00464AE4"/>
    <w:rsid w:val="0049113A"/>
    <w:rsid w:val="004A741D"/>
    <w:rsid w:val="004D10A3"/>
    <w:rsid w:val="004D25D9"/>
    <w:rsid w:val="004D27D8"/>
    <w:rsid w:val="004E44FF"/>
    <w:rsid w:val="0052352E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6550A"/>
    <w:rsid w:val="006738C4"/>
    <w:rsid w:val="00684F0F"/>
    <w:rsid w:val="00695161"/>
    <w:rsid w:val="006A4F2A"/>
    <w:rsid w:val="006B07E8"/>
    <w:rsid w:val="006B46C5"/>
    <w:rsid w:val="006B4F10"/>
    <w:rsid w:val="006B7A17"/>
    <w:rsid w:val="006D2039"/>
    <w:rsid w:val="006D4431"/>
    <w:rsid w:val="006F211A"/>
    <w:rsid w:val="006F3493"/>
    <w:rsid w:val="006F4FFD"/>
    <w:rsid w:val="0070268F"/>
    <w:rsid w:val="00710BE0"/>
    <w:rsid w:val="007168A5"/>
    <w:rsid w:val="00725CC3"/>
    <w:rsid w:val="00730543"/>
    <w:rsid w:val="00743E70"/>
    <w:rsid w:val="00761942"/>
    <w:rsid w:val="0077098C"/>
    <w:rsid w:val="0078737C"/>
    <w:rsid w:val="007C703A"/>
    <w:rsid w:val="007E736D"/>
    <w:rsid w:val="007E7EFB"/>
    <w:rsid w:val="00806E6A"/>
    <w:rsid w:val="00814D22"/>
    <w:rsid w:val="00826B6C"/>
    <w:rsid w:val="008502FE"/>
    <w:rsid w:val="008571AB"/>
    <w:rsid w:val="00860911"/>
    <w:rsid w:val="00873631"/>
    <w:rsid w:val="008742D9"/>
    <w:rsid w:val="008900A4"/>
    <w:rsid w:val="008A703D"/>
    <w:rsid w:val="008D2141"/>
    <w:rsid w:val="008D2309"/>
    <w:rsid w:val="008D7B1B"/>
    <w:rsid w:val="008F4AAC"/>
    <w:rsid w:val="00901CCF"/>
    <w:rsid w:val="009035A2"/>
    <w:rsid w:val="00907166"/>
    <w:rsid w:val="009124BE"/>
    <w:rsid w:val="00924E4C"/>
    <w:rsid w:val="00927FC8"/>
    <w:rsid w:val="00932C54"/>
    <w:rsid w:val="00935DD5"/>
    <w:rsid w:val="009906AE"/>
    <w:rsid w:val="009E259D"/>
    <w:rsid w:val="009E3DA4"/>
    <w:rsid w:val="009E773C"/>
    <w:rsid w:val="00A562A8"/>
    <w:rsid w:val="00A729EF"/>
    <w:rsid w:val="00A81292"/>
    <w:rsid w:val="00A83AE6"/>
    <w:rsid w:val="00A933C7"/>
    <w:rsid w:val="00A97B03"/>
    <w:rsid w:val="00AA2EAA"/>
    <w:rsid w:val="00AB5289"/>
    <w:rsid w:val="00AC39C0"/>
    <w:rsid w:val="00AE14D3"/>
    <w:rsid w:val="00AE380D"/>
    <w:rsid w:val="00AE4189"/>
    <w:rsid w:val="00B06A53"/>
    <w:rsid w:val="00B10DA7"/>
    <w:rsid w:val="00B1618B"/>
    <w:rsid w:val="00B22CFD"/>
    <w:rsid w:val="00B256BD"/>
    <w:rsid w:val="00B324BC"/>
    <w:rsid w:val="00B55A31"/>
    <w:rsid w:val="00B63960"/>
    <w:rsid w:val="00B82282"/>
    <w:rsid w:val="00B839DE"/>
    <w:rsid w:val="00B91181"/>
    <w:rsid w:val="00BA5E91"/>
    <w:rsid w:val="00C07A91"/>
    <w:rsid w:val="00C32D5D"/>
    <w:rsid w:val="00C32F2C"/>
    <w:rsid w:val="00C3483B"/>
    <w:rsid w:val="00CB41D2"/>
    <w:rsid w:val="00CC5F90"/>
    <w:rsid w:val="00CD5E2F"/>
    <w:rsid w:val="00D01F52"/>
    <w:rsid w:val="00D243F2"/>
    <w:rsid w:val="00D6394C"/>
    <w:rsid w:val="00D662BB"/>
    <w:rsid w:val="00D87B3E"/>
    <w:rsid w:val="00DD7A2D"/>
    <w:rsid w:val="00DE2768"/>
    <w:rsid w:val="00DE373A"/>
    <w:rsid w:val="00DE6786"/>
    <w:rsid w:val="00DE6FA8"/>
    <w:rsid w:val="00DF4575"/>
    <w:rsid w:val="00E248E3"/>
    <w:rsid w:val="00E24D70"/>
    <w:rsid w:val="00E364BF"/>
    <w:rsid w:val="00E36EED"/>
    <w:rsid w:val="00E70D9A"/>
    <w:rsid w:val="00E7654B"/>
    <w:rsid w:val="00EC03B7"/>
    <w:rsid w:val="00EC3EEE"/>
    <w:rsid w:val="00EC5D28"/>
    <w:rsid w:val="00ED4597"/>
    <w:rsid w:val="00EE67F2"/>
    <w:rsid w:val="00EE6E84"/>
    <w:rsid w:val="00EF1F18"/>
    <w:rsid w:val="00F15BFF"/>
    <w:rsid w:val="00F30A99"/>
    <w:rsid w:val="00F45BDB"/>
    <w:rsid w:val="00F55CA6"/>
    <w:rsid w:val="00F57E3F"/>
    <w:rsid w:val="00F700CE"/>
    <w:rsid w:val="00F84C95"/>
    <w:rsid w:val="00F8592A"/>
    <w:rsid w:val="00F97B67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  <w:style w:type="character" w:styleId="Rimandocommento">
    <w:name w:val="annotation reference"/>
    <w:uiPriority w:val="99"/>
    <w:semiHidden/>
    <w:unhideWhenUsed/>
    <w:rsid w:val="00E70D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0D9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E70D9A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4E2F4-E379-434F-86BD-08AEE37C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itsteaff</cp:lastModifiedBy>
  <cp:revision>11</cp:revision>
  <cp:lastPrinted>2012-12-14T09:06:00Z</cp:lastPrinted>
  <dcterms:created xsi:type="dcterms:W3CDTF">2013-09-05T13:34:00Z</dcterms:created>
  <dcterms:modified xsi:type="dcterms:W3CDTF">2013-09-26T08:47:00Z</dcterms:modified>
</cp:coreProperties>
</file>